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9C0" w:rsidRPr="00A07EBC" w:rsidRDefault="00F709C0" w:rsidP="00F709C0">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5BDF4EAD" wp14:editId="20DA2BD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709C0" w:rsidRPr="00A07EBC" w:rsidRDefault="00F709C0" w:rsidP="00F709C0">
      <w:pPr>
        <w:spacing w:after="0" w:line="240" w:lineRule="auto"/>
        <w:rPr>
          <w:rFonts w:ascii="Times New Roman" w:eastAsia="Times New Roman" w:hAnsi="Times New Roman" w:cs="Times New Roman"/>
          <w:sz w:val="24"/>
          <w:szCs w:val="24"/>
        </w:rPr>
      </w:pPr>
    </w:p>
    <w:p w:rsidR="00F709C0" w:rsidRDefault="00F709C0" w:rsidP="00F709C0">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1.oktobar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F709C0" w:rsidRDefault="00F709C0" w:rsidP="00F709C0">
      <w:pPr>
        <w:spacing w:after="0" w:line="240" w:lineRule="auto"/>
        <w:rPr>
          <w:rFonts w:ascii="Times New Roman" w:eastAsia="Times New Roman" w:hAnsi="Times New Roman" w:cs="Times New Roman"/>
          <w:bCs/>
          <w:sz w:val="24"/>
          <w:szCs w:val="20"/>
        </w:rPr>
      </w:pPr>
    </w:p>
    <w:p w:rsidR="009B015D" w:rsidRPr="00232A14" w:rsidRDefault="009B015D" w:rsidP="009B015D">
      <w:pPr>
        <w:spacing w:after="0" w:line="240" w:lineRule="auto"/>
        <w:jc w:val="center"/>
        <w:rPr>
          <w:rFonts w:ascii="Times New Roman" w:eastAsia="Times New Roman" w:hAnsi="Times New Roman" w:cs="Times New Roman"/>
          <w:b/>
          <w:bCs/>
          <w:color w:val="0000CC"/>
          <w:sz w:val="28"/>
          <w:szCs w:val="20"/>
          <w:lang w:val="en-US"/>
        </w:rPr>
      </w:pPr>
      <w:r w:rsidRPr="00232A14">
        <w:rPr>
          <w:rFonts w:ascii="Times New Roman" w:eastAsia="Times New Roman" w:hAnsi="Times New Roman" w:cs="Times New Roman"/>
          <w:b/>
          <w:bCs/>
          <w:color w:val="0000CC"/>
          <w:sz w:val="28"/>
          <w:szCs w:val="20"/>
          <w:lang w:val="en-US"/>
        </w:rPr>
        <w:t>Ko beži sa časova - odgovaraće na dodatnoj nastavi</w:t>
      </w:r>
    </w:p>
    <w:p w:rsidR="009B015D" w:rsidRPr="009B015D" w:rsidRDefault="009B015D" w:rsidP="009B015D">
      <w:pPr>
        <w:spacing w:after="0" w:line="240" w:lineRule="auto"/>
        <w:rPr>
          <w:rFonts w:ascii="Times New Roman" w:eastAsia="Times New Roman" w:hAnsi="Times New Roman" w:cs="Times New Roman"/>
          <w:bCs/>
          <w:sz w:val="24"/>
          <w:szCs w:val="20"/>
          <w:lang w:val="en-US"/>
        </w:rPr>
      </w:pPr>
    </w:p>
    <w:p w:rsidR="00232A14" w:rsidRDefault="009B015D" w:rsidP="009B015D">
      <w:pPr>
        <w:spacing w:after="0" w:line="240" w:lineRule="auto"/>
        <w:jc w:val="both"/>
        <w:rPr>
          <w:rFonts w:ascii="Times New Roman" w:eastAsia="Times New Roman" w:hAnsi="Times New Roman" w:cs="Times New Roman"/>
          <w:bCs/>
          <w:sz w:val="24"/>
          <w:szCs w:val="20"/>
          <w:lang w:val="en-US"/>
        </w:rPr>
      </w:pPr>
      <w:r w:rsidRPr="009B015D">
        <w:rPr>
          <w:rFonts w:ascii="Times New Roman" w:eastAsia="Times New Roman" w:hAnsi="Times New Roman" w:cs="Times New Roman"/>
          <w:bCs/>
          <w:sz w:val="24"/>
          <w:szCs w:val="20"/>
          <w:lang w:val="en-US"/>
        </w:rPr>
        <w:drawing>
          <wp:anchor distT="0" distB="0" distL="114300" distR="114300" simplePos="0" relativeHeight="251662336" behindDoc="0" locked="0" layoutInCell="1" allowOverlap="1" wp14:anchorId="7D76B248" wp14:editId="4DA27BB3">
            <wp:simplePos x="0" y="0"/>
            <wp:positionH relativeFrom="column">
              <wp:posOffset>4495800</wp:posOffset>
            </wp:positionH>
            <wp:positionV relativeFrom="paragraph">
              <wp:posOffset>219710</wp:posOffset>
            </wp:positionV>
            <wp:extent cx="1371600" cy="1371600"/>
            <wp:effectExtent l="0" t="0" r="0" b="0"/>
            <wp:wrapSquare wrapText="bothSides"/>
            <wp:docPr id="4" name="Picture 4" descr="http://static.politika.co.rs/uploads/rubrike/339468/i/1/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ic.politika.co.rs/uploads/rubrike/339468/i/1/skol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7160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9B015D">
        <w:rPr>
          <w:rFonts w:ascii="Times New Roman" w:eastAsia="Times New Roman" w:hAnsi="Times New Roman" w:cs="Times New Roman"/>
          <w:bCs/>
          <w:sz w:val="24"/>
          <w:szCs w:val="20"/>
          <w:lang w:val="en-US"/>
        </w:rPr>
        <w:t>Učenici i nastavnici srednjih škola dobili su posle 16 godina novi pravilnik o ocenjivanju. Ovih dana biće objavljen u „Službenom glasniku” i primenj</w:t>
      </w:r>
      <w:r>
        <w:rPr>
          <w:rFonts w:ascii="Times New Roman" w:eastAsia="Times New Roman" w:hAnsi="Times New Roman" w:cs="Times New Roman"/>
          <w:bCs/>
          <w:sz w:val="24"/>
          <w:szCs w:val="20"/>
          <w:lang w:val="en-US"/>
        </w:rPr>
        <w:t xml:space="preserve">ivaće se od ove školske godine. </w:t>
      </w:r>
      <w:r w:rsidRPr="009B015D">
        <w:rPr>
          <w:rFonts w:ascii="Times New Roman" w:eastAsia="Times New Roman" w:hAnsi="Times New Roman" w:cs="Times New Roman"/>
          <w:bCs/>
          <w:sz w:val="24"/>
          <w:szCs w:val="20"/>
          <w:lang w:val="en-US"/>
        </w:rPr>
        <w:t>Novine su da će u zaključnu ocenu ulaziti sve ocene iz određenog predmeta tokom čitave godine. Vladanje će u prvom polugodištu biti ocenjivano opisno, a na kraju godine brojčano. Osim znanja pokazanog na usmenom odgovaranju i pismenim zadacima, vrednovaće se zalaganje na časovima i vannastavne aktivnosti. Evidenciju o tome vodiće nastavnici u svojim sveskama. </w:t>
      </w:r>
      <w:r w:rsidRPr="009B015D">
        <w:rPr>
          <w:rFonts w:ascii="Times New Roman" w:eastAsia="Times New Roman" w:hAnsi="Times New Roman" w:cs="Times New Roman"/>
          <w:bCs/>
          <w:sz w:val="24"/>
          <w:szCs w:val="20"/>
          <w:lang w:val="en-US"/>
        </w:rPr>
        <w:br/>
        <w:t>Ono što će posebno obradovati đake jeste to da više neće biti moguće da u istom danu imaju pet pismenih vežbi ili da dobiju nenajavljenu pismenu proveru dužu od 15 minuta. Novina je i da će ocene moći da se poprave na dopunskoj nastavi, a nastavnici će imati pravo da na dopunski čas pozovu učenika koji je bežao sa redovnih časova i tako dočekao</w:t>
      </w:r>
      <w:r w:rsidR="00232A14">
        <w:rPr>
          <w:rFonts w:ascii="Times New Roman" w:eastAsia="Times New Roman" w:hAnsi="Times New Roman" w:cs="Times New Roman"/>
          <w:bCs/>
          <w:sz w:val="24"/>
          <w:szCs w:val="20"/>
          <w:lang w:val="en-US"/>
        </w:rPr>
        <w:t xml:space="preserve"> kraj školske godine bez ocene.</w:t>
      </w:r>
    </w:p>
    <w:p w:rsidR="00232A14" w:rsidRPr="00FD6D52" w:rsidRDefault="00232A14" w:rsidP="009B015D">
      <w:pPr>
        <w:spacing w:after="0" w:line="240" w:lineRule="auto"/>
        <w:jc w:val="both"/>
        <w:rPr>
          <w:rFonts w:ascii="Times New Roman" w:eastAsia="Times New Roman" w:hAnsi="Times New Roman" w:cs="Times New Roman"/>
          <w:b/>
          <w:bCs/>
          <w:i/>
          <w:sz w:val="24"/>
          <w:szCs w:val="20"/>
          <w:lang w:val="en-US"/>
        </w:rPr>
      </w:pPr>
      <w:r>
        <w:rPr>
          <w:rFonts w:ascii="Times New Roman" w:eastAsia="Times New Roman" w:hAnsi="Times New Roman" w:cs="Times New Roman"/>
          <w:bCs/>
          <w:sz w:val="24"/>
          <w:szCs w:val="20"/>
          <w:lang w:val="en-US"/>
        </w:rPr>
        <w:tab/>
      </w:r>
      <w:r w:rsidR="009B015D" w:rsidRPr="009B015D">
        <w:rPr>
          <w:rFonts w:ascii="Times New Roman" w:eastAsia="Times New Roman" w:hAnsi="Times New Roman" w:cs="Times New Roman"/>
          <w:bCs/>
          <w:sz w:val="24"/>
          <w:szCs w:val="20"/>
          <w:lang w:val="en-US"/>
        </w:rPr>
        <w:t>Prethodni Pravilnik o ocenjivanju učenika u srednjem obrazovanju donet je još 1999. godine. Kao osnov za ovaj novi dokument poslužio je Pravilnik za ocenjivanje u osnovnoj školi – objašnjava za „Politiku” Snežana Marković, pomoćnik ministra p</w:t>
      </w:r>
      <w:r>
        <w:rPr>
          <w:rFonts w:ascii="Times New Roman" w:eastAsia="Times New Roman" w:hAnsi="Times New Roman" w:cs="Times New Roman"/>
          <w:bCs/>
          <w:sz w:val="24"/>
          <w:szCs w:val="20"/>
          <w:lang w:val="en-US"/>
        </w:rPr>
        <w:t xml:space="preserve">rosvete za srednje obrazovanje. </w:t>
      </w:r>
      <w:r w:rsidR="009B015D" w:rsidRPr="009B015D">
        <w:rPr>
          <w:rFonts w:ascii="Times New Roman" w:eastAsia="Times New Roman" w:hAnsi="Times New Roman" w:cs="Times New Roman"/>
          <w:bCs/>
          <w:sz w:val="24"/>
          <w:szCs w:val="20"/>
          <w:lang w:val="en-US"/>
        </w:rPr>
        <w:t xml:space="preserve">Prema njenim rečima, nije tajna da nastavnici primenjuju različite kriterijume u ocenjivanju, što dovodi učenike u neravnopravan položaj prilikom upisa na fakultet. Cilj novog </w:t>
      </w:r>
      <w:r>
        <w:rPr>
          <w:rFonts w:ascii="Times New Roman" w:eastAsia="Times New Roman" w:hAnsi="Times New Roman" w:cs="Times New Roman"/>
          <w:bCs/>
          <w:sz w:val="24"/>
          <w:szCs w:val="20"/>
          <w:lang w:val="en-US"/>
        </w:rPr>
        <w:t>pravilnika je da se to otkloni.</w:t>
      </w:r>
      <w:r w:rsidR="00FD6D52">
        <w:rPr>
          <w:rFonts w:ascii="Times New Roman" w:eastAsia="Times New Roman" w:hAnsi="Times New Roman" w:cs="Times New Roman"/>
          <w:bCs/>
          <w:sz w:val="24"/>
          <w:szCs w:val="20"/>
          <w:lang w:val="en-US"/>
        </w:rPr>
        <w:t xml:space="preserve"> </w:t>
      </w:r>
      <w:r w:rsidR="00FD6D52" w:rsidRPr="00FD6D52">
        <w:rPr>
          <w:rFonts w:ascii="Times New Roman" w:eastAsia="Times New Roman" w:hAnsi="Times New Roman" w:cs="Times New Roman"/>
          <w:b/>
          <w:bCs/>
          <w:i/>
          <w:color w:val="0000CC"/>
          <w:sz w:val="24"/>
          <w:szCs w:val="20"/>
          <w:lang w:val="en-US"/>
        </w:rPr>
        <w:t>(→Press Clipping)</w:t>
      </w:r>
    </w:p>
    <w:p w:rsidR="00232A14" w:rsidRDefault="00232A14" w:rsidP="009B015D">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p>
    <w:p w:rsidR="00232A14" w:rsidRPr="00232A14" w:rsidRDefault="00232A14" w:rsidP="00232A14">
      <w:pPr>
        <w:spacing w:after="0" w:line="240" w:lineRule="auto"/>
        <w:jc w:val="center"/>
        <w:rPr>
          <w:rFonts w:ascii="Times New Roman" w:eastAsia="Times New Roman" w:hAnsi="Times New Roman" w:cs="Times New Roman"/>
          <w:b/>
          <w:bCs/>
          <w:color w:val="0000CC"/>
          <w:sz w:val="28"/>
          <w:szCs w:val="20"/>
          <w:lang w:val="en-US"/>
        </w:rPr>
      </w:pPr>
      <w:r w:rsidRPr="00232A14">
        <w:rPr>
          <w:rFonts w:ascii="Times New Roman" w:eastAsia="Times New Roman" w:hAnsi="Times New Roman" w:cs="Times New Roman"/>
          <w:b/>
          <w:bCs/>
          <w:color w:val="0000CC"/>
          <w:sz w:val="28"/>
          <w:szCs w:val="20"/>
          <w:lang w:val="en-US"/>
        </w:rPr>
        <w:t>Pisane provere najaviti i planirati</w:t>
      </w:r>
    </w:p>
    <w:p w:rsidR="00232A14" w:rsidRDefault="00232A14" w:rsidP="009B015D">
      <w:pPr>
        <w:spacing w:after="0" w:line="240" w:lineRule="auto"/>
        <w:jc w:val="both"/>
        <w:rPr>
          <w:rFonts w:ascii="Times New Roman" w:eastAsia="Times New Roman" w:hAnsi="Times New Roman" w:cs="Times New Roman"/>
          <w:bCs/>
          <w:sz w:val="24"/>
          <w:szCs w:val="20"/>
          <w:lang w:val="en-US"/>
        </w:rPr>
      </w:pPr>
    </w:p>
    <w:p w:rsidR="00232A14"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B015D" w:rsidRPr="009B015D">
        <w:rPr>
          <w:rFonts w:ascii="Times New Roman" w:eastAsia="Times New Roman" w:hAnsi="Times New Roman" w:cs="Times New Roman"/>
          <w:bCs/>
          <w:sz w:val="24"/>
          <w:szCs w:val="20"/>
          <w:lang w:val="en-US"/>
        </w:rPr>
        <w:t>Praksa je pokazala da je do sukoba na relaciji nastavnici–učenici (a samim tim i njihovi roditelji) dolazilo zbog nenajavljenih pismenih vežbi od nekoliko minuta, pogotovu ako tom prilikom više od polovine odeljenja dobije jedinicu. </w:t>
      </w:r>
      <w:r>
        <w:rPr>
          <w:rFonts w:ascii="Times New Roman" w:eastAsia="Times New Roman" w:hAnsi="Times New Roman" w:cs="Times New Roman"/>
          <w:bCs/>
          <w:sz w:val="24"/>
          <w:szCs w:val="20"/>
          <w:lang w:val="en-US"/>
        </w:rPr>
        <w:t xml:space="preserve"> </w:t>
      </w:r>
      <w:r w:rsidR="009B015D" w:rsidRPr="009B015D">
        <w:rPr>
          <w:rFonts w:ascii="Times New Roman" w:eastAsia="Times New Roman" w:hAnsi="Times New Roman" w:cs="Times New Roman"/>
          <w:bCs/>
          <w:sz w:val="24"/>
          <w:szCs w:val="20"/>
          <w:lang w:val="en-US"/>
        </w:rPr>
        <w:t>– Zato je propisano da se pisane provere duže od 15 minuta moraju najaviti i blagovremeno planirati. Ne sme biti više od tri pismene provere nedeljno i najviše jedna dnevno. Problem je i odlaganje vežbi, jer nastavnici izađu u susret deci, odlože proveru, a onda učenici sledeće nedelje imaju četiri umesto tri dozvoljene pismene vežbe, što onda stvara problem ostalim nastavnicima – kaže Snežana Marković.</w:t>
      </w:r>
      <w:r w:rsidR="009B015D" w:rsidRPr="009B015D">
        <w:rPr>
          <w:rFonts w:ascii="Times New Roman" w:eastAsia="Times New Roman" w:hAnsi="Times New Roman" w:cs="Times New Roman"/>
          <w:bCs/>
          <w:sz w:val="24"/>
          <w:szCs w:val="20"/>
          <w:lang w:val="en-US"/>
        </w:rPr>
        <w:br/>
        <w:t>Pod najavljenim i planiranim pismenim vežbama podrazumevaju se one koje su upisane u dnevniku, objavljene na oglasnoj tabli ili internet stranici škole. Najkasnije pet dana pre te provere, nastavnik je dužan da obavesti učenike o lekcijama iz kojih će biti pitanja.</w:t>
      </w:r>
      <w:r w:rsidR="009B015D" w:rsidRPr="009B015D">
        <w:rPr>
          <w:rFonts w:ascii="Times New Roman" w:eastAsia="Times New Roman" w:hAnsi="Times New Roman" w:cs="Times New Roman"/>
          <w:bCs/>
          <w:sz w:val="24"/>
          <w:szCs w:val="20"/>
          <w:lang w:val="en-US"/>
        </w:rPr>
        <w:br/>
        <w:t>Pismene vežbe do 15 minuta neće se najavljivati, ali i ocene neće ići u dnevnik. Tek nakon dve, tri „male” provere nastavnik može da formira ocenu i upiše je u dnevnik.</w:t>
      </w:r>
      <w:r w:rsidR="009B015D" w:rsidRPr="009B015D">
        <w:rPr>
          <w:rFonts w:ascii="Times New Roman" w:eastAsia="Times New Roman" w:hAnsi="Times New Roman" w:cs="Times New Roman"/>
          <w:bCs/>
          <w:sz w:val="24"/>
          <w:szCs w:val="20"/>
          <w:lang w:val="en-US"/>
        </w:rPr>
        <w:br/>
        <w:t>Ukoliko više od pola odeljenja dobije jedinice, kaže Markovićeva, onda je nastavnik dužan da ponovi pismenu vežbu, a pre toga da organizuje dopunsku nastavu. Na tom ponovnom ocenjivanju mogu da učestvuju svi koji su dobili jedinice, kao i oni koji su nezadovoljni ocenom. Ali, uslov za ponavljanje je više od pola ocenjenih jedinicom, a ne viš</w:t>
      </w:r>
      <w:r>
        <w:rPr>
          <w:rFonts w:ascii="Times New Roman" w:eastAsia="Times New Roman" w:hAnsi="Times New Roman" w:cs="Times New Roman"/>
          <w:bCs/>
          <w:sz w:val="24"/>
          <w:szCs w:val="20"/>
          <w:lang w:val="en-US"/>
        </w:rPr>
        <w:t xml:space="preserve">e od pola nezadovoljnih ocenom. </w:t>
      </w:r>
      <w:r w:rsidR="009B015D" w:rsidRPr="009B015D">
        <w:rPr>
          <w:rFonts w:ascii="Times New Roman" w:eastAsia="Times New Roman" w:hAnsi="Times New Roman" w:cs="Times New Roman"/>
          <w:bCs/>
          <w:sz w:val="24"/>
          <w:szCs w:val="20"/>
          <w:lang w:val="en-US"/>
        </w:rPr>
        <w:t xml:space="preserve">– U praksi smo imali nepisano pravilo da pismena vežba može da se ponavlja </w:t>
      </w:r>
      <w:r w:rsidR="009B015D" w:rsidRPr="009B015D">
        <w:rPr>
          <w:rFonts w:ascii="Times New Roman" w:eastAsia="Times New Roman" w:hAnsi="Times New Roman" w:cs="Times New Roman"/>
          <w:bCs/>
          <w:sz w:val="24"/>
          <w:szCs w:val="20"/>
          <w:lang w:val="en-US"/>
        </w:rPr>
        <w:lastRenderedPageBreak/>
        <w:t>beskonačno, pa smo propisali da se ta provera organizuje na dopunskom času, i to samo još jednom. Ukoliko se ponovi situacija sa jedinicama, onda se uključuju psihološko-pedagoška služba i direktor – objašnjava pomoćnica ministra, inače i sama nastavnica. </w:t>
      </w:r>
      <w:r w:rsidR="009B015D" w:rsidRPr="009B015D">
        <w:rPr>
          <w:rFonts w:ascii="Times New Roman" w:eastAsia="Times New Roman" w:hAnsi="Times New Roman" w:cs="Times New Roman"/>
          <w:bCs/>
          <w:sz w:val="24"/>
          <w:szCs w:val="20"/>
          <w:lang w:val="en-US"/>
        </w:rPr>
        <w:br/>
        <w:t>Na dopunskim časovima nastavnik takođe može da oceni učenika koji je neredovno pohađao nastavu. Takođe, on mora da na dopunskoj nastavi pruži šansu đaku da popravi ocenu, ukoliko učenik misli da zna za više. U svim varijantama ispitivanju mora da prisustvuje školski savetnik, odeljenjski starešina, drugi učenici koji takođe popravljaju ocene...</w:t>
      </w:r>
      <w:r>
        <w:rPr>
          <w:rFonts w:ascii="Times New Roman" w:eastAsia="Times New Roman" w:hAnsi="Times New Roman" w:cs="Times New Roman"/>
          <w:bCs/>
          <w:sz w:val="24"/>
          <w:szCs w:val="20"/>
          <w:lang w:val="en-US"/>
        </w:rPr>
        <w:t xml:space="preserve"> </w:t>
      </w:r>
      <w:r w:rsidR="009B015D" w:rsidRPr="009B015D">
        <w:rPr>
          <w:rFonts w:ascii="Times New Roman" w:eastAsia="Times New Roman" w:hAnsi="Times New Roman" w:cs="Times New Roman"/>
          <w:bCs/>
          <w:sz w:val="24"/>
          <w:szCs w:val="20"/>
          <w:lang w:val="en-US"/>
        </w:rPr>
        <w:t>– Nažalost, ima učenika koji uz podršku roditelja kalkulišu i ne dolaze u školu baš kada nastavnik treba da ocenjuje, pa imamo pojavu „epidemija” čiji je uzrok najčešće matematika i fizika. Tome ćemo stati na put novim pravilnikom – ističe Markovićeva.</w:t>
      </w:r>
      <w:r>
        <w:rPr>
          <w:rFonts w:ascii="Times New Roman" w:eastAsia="Times New Roman" w:hAnsi="Times New Roman" w:cs="Times New Roman"/>
          <w:bCs/>
          <w:sz w:val="24"/>
          <w:szCs w:val="20"/>
          <w:lang w:val="en-US"/>
        </w:rPr>
        <w:tab/>
      </w:r>
      <w:r w:rsidR="009B015D" w:rsidRPr="009B015D">
        <w:rPr>
          <w:rFonts w:ascii="Times New Roman" w:eastAsia="Times New Roman" w:hAnsi="Times New Roman" w:cs="Times New Roman"/>
          <w:bCs/>
          <w:sz w:val="24"/>
          <w:szCs w:val="20"/>
          <w:lang w:val="en-US"/>
        </w:rPr>
        <w:br/>
      </w:r>
    </w:p>
    <w:p w:rsidR="00232A14" w:rsidRPr="00232A14" w:rsidRDefault="00232A14" w:rsidP="00232A14">
      <w:pPr>
        <w:spacing w:after="0" w:line="240" w:lineRule="auto"/>
        <w:jc w:val="center"/>
        <w:rPr>
          <w:rFonts w:ascii="Times New Roman" w:eastAsia="Times New Roman" w:hAnsi="Times New Roman" w:cs="Times New Roman"/>
          <w:b/>
          <w:bCs/>
          <w:sz w:val="28"/>
          <w:szCs w:val="20"/>
          <w:lang w:val="en-US"/>
        </w:rPr>
      </w:pPr>
      <w:r w:rsidRPr="00232A14">
        <w:rPr>
          <w:rFonts w:ascii="Times New Roman" w:eastAsia="Times New Roman" w:hAnsi="Times New Roman" w:cs="Times New Roman"/>
          <w:b/>
          <w:bCs/>
          <w:color w:val="0000CC"/>
          <w:sz w:val="28"/>
          <w:szCs w:val="20"/>
          <w:lang w:val="en-US"/>
        </w:rPr>
        <w:t>Ocena na kraju godine na osnovu svih ocena</w:t>
      </w:r>
    </w:p>
    <w:p w:rsidR="00232A14" w:rsidRDefault="00232A14" w:rsidP="00232A14">
      <w:pPr>
        <w:spacing w:after="0" w:line="240" w:lineRule="auto"/>
        <w:jc w:val="both"/>
        <w:rPr>
          <w:rFonts w:ascii="Times New Roman" w:eastAsia="Times New Roman" w:hAnsi="Times New Roman" w:cs="Times New Roman"/>
          <w:bCs/>
          <w:sz w:val="24"/>
          <w:szCs w:val="20"/>
          <w:lang w:val="en-US"/>
        </w:rPr>
      </w:pPr>
    </w:p>
    <w:p w:rsidR="00FD6D52" w:rsidRPr="009B015D" w:rsidRDefault="00232A14" w:rsidP="00FD6D5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B015D" w:rsidRPr="009B015D">
        <w:rPr>
          <w:rFonts w:ascii="Times New Roman" w:eastAsia="Times New Roman" w:hAnsi="Times New Roman" w:cs="Times New Roman"/>
          <w:bCs/>
          <w:sz w:val="24"/>
          <w:szCs w:val="20"/>
          <w:lang w:val="en-US"/>
        </w:rPr>
        <w:t>Na kraju polugodišta ocena se zaključuje na osnovu ocena iz prvog polugođa, a na kraju godine na osnovu svih ocena tokom godine. Ovo nije bilo regulisano starim pravilnikom, što je bio razlog čestih nerazumevanja sa roditeljima đaka. </w:t>
      </w:r>
      <w:r>
        <w:rPr>
          <w:rFonts w:ascii="Times New Roman" w:eastAsia="Times New Roman" w:hAnsi="Times New Roman" w:cs="Times New Roman"/>
          <w:bCs/>
          <w:sz w:val="24"/>
          <w:szCs w:val="20"/>
          <w:lang w:val="en-US"/>
        </w:rPr>
        <w:t xml:space="preserve"> </w:t>
      </w:r>
      <w:r w:rsidR="009B015D" w:rsidRPr="009B015D">
        <w:rPr>
          <w:rFonts w:ascii="Times New Roman" w:eastAsia="Times New Roman" w:hAnsi="Times New Roman" w:cs="Times New Roman"/>
          <w:bCs/>
          <w:sz w:val="24"/>
          <w:szCs w:val="20"/>
          <w:lang w:val="en-US"/>
        </w:rPr>
        <w:t>Roditelj ima pravo da vidi pismeni zadatak i nastavnik je dužan da ga pokaže, a može i da pošalje zadatak kući. Dešavalo se, međutim, kaže naša sagovornica, da nastavnici pošalju kontrolne zadatke roditeljima, pa ih đaci preprave, tako da je po novom pravilniku ostavljeno nastavniku da proceni da li će pismeni zadatak po đaku poslati roditeljima ili će i</w:t>
      </w:r>
      <w:r>
        <w:rPr>
          <w:rFonts w:ascii="Times New Roman" w:eastAsia="Times New Roman" w:hAnsi="Times New Roman" w:cs="Times New Roman"/>
          <w:bCs/>
          <w:sz w:val="24"/>
          <w:szCs w:val="20"/>
          <w:lang w:val="en-US"/>
        </w:rPr>
        <w:t xml:space="preserve">m ga dati na uvid samo u školi. </w:t>
      </w:r>
      <w:r w:rsidR="009B015D" w:rsidRPr="009B015D">
        <w:rPr>
          <w:rFonts w:ascii="Times New Roman" w:eastAsia="Times New Roman" w:hAnsi="Times New Roman" w:cs="Times New Roman"/>
          <w:bCs/>
          <w:sz w:val="24"/>
          <w:szCs w:val="20"/>
          <w:lang w:val="en-US"/>
        </w:rPr>
        <w:t>– Vladanje se po dosadašnjem pravilniku ocenjivalo isključivo brojčano i ocena je morala da se smanjuje postupno. Zato smo imali situacije u praksi da učenik napravi neki veliki incident, a jedina mera jeste da dobije četvorku iz vladanja. Zato će se ubuduće tokom polugodišta vladanje ocenjivati opisno, u pedagoškoj svesci odeljenjskog starešine. Odnos prema radu, imovini, drugovima, nastavnicima će se beležiti, a onda će na kraju godine odeljenjsko veće na osnovu tih opisnih ocena izvoditi brojčanu ocenu iz vladanja koja može biti od jedan do pet – kaže Snežana Marković.</w:t>
      </w:r>
      <w:r w:rsidR="009B015D" w:rsidRPr="009B015D">
        <w:rPr>
          <w:rFonts w:ascii="Times New Roman" w:eastAsia="Times New Roman" w:hAnsi="Times New Roman" w:cs="Times New Roman"/>
          <w:bCs/>
          <w:sz w:val="24"/>
          <w:szCs w:val="20"/>
          <w:lang w:val="en-US"/>
        </w:rPr>
        <w:br/>
        <w:t>Deo novog pravilnika je i inicijalno testiranje: na početku svake školske godine nastavnik može da proveri sa kakvim predznanjem dolaze đaci i ta ocena može biti i opisna i brojčana. Ona se ne upisuje u dnevnik i služi samo kao orijentir.</w:t>
      </w:r>
      <w:r>
        <w:rPr>
          <w:rFonts w:ascii="Times New Roman" w:eastAsia="Times New Roman" w:hAnsi="Times New Roman" w:cs="Times New Roman"/>
          <w:bCs/>
          <w:sz w:val="24"/>
          <w:szCs w:val="20"/>
          <w:lang w:val="en-US"/>
        </w:rPr>
        <w:tab/>
      </w:r>
    </w:p>
    <w:p w:rsidR="009B015D" w:rsidRPr="00232A14" w:rsidRDefault="009B015D" w:rsidP="00232A14">
      <w:pPr>
        <w:spacing w:after="0" w:line="240" w:lineRule="auto"/>
        <w:jc w:val="both"/>
        <w:rPr>
          <w:rFonts w:ascii="Times New Roman" w:eastAsia="Times New Roman" w:hAnsi="Times New Roman" w:cs="Times New Roman"/>
          <w:bCs/>
          <w:sz w:val="24"/>
          <w:szCs w:val="20"/>
          <w:lang w:val="en-US"/>
        </w:rPr>
      </w:pPr>
      <w:r w:rsidRPr="009B015D">
        <w:rPr>
          <w:rFonts w:ascii="Times New Roman" w:eastAsia="Times New Roman" w:hAnsi="Times New Roman" w:cs="Times New Roman"/>
          <w:bCs/>
          <w:sz w:val="24"/>
          <w:szCs w:val="20"/>
          <w:lang w:val="en-US"/>
        </w:rPr>
        <w:t> </w:t>
      </w:r>
    </w:p>
    <w:p w:rsidR="009437A8" w:rsidRPr="00232A14" w:rsidRDefault="009437A8" w:rsidP="009437A8">
      <w:pPr>
        <w:spacing w:after="0" w:line="240" w:lineRule="auto"/>
        <w:jc w:val="center"/>
        <w:rPr>
          <w:rFonts w:ascii="Times New Roman" w:eastAsia="Times New Roman" w:hAnsi="Times New Roman" w:cs="Times New Roman"/>
          <w:b/>
          <w:bCs/>
          <w:color w:val="0000CC"/>
          <w:sz w:val="28"/>
          <w:szCs w:val="20"/>
          <w:lang w:val="en-US"/>
        </w:rPr>
      </w:pPr>
      <w:r w:rsidRPr="00232A14">
        <w:rPr>
          <w:rFonts w:ascii="Times New Roman" w:eastAsia="Times New Roman" w:hAnsi="Times New Roman" w:cs="Times New Roman"/>
          <w:b/>
          <w:bCs/>
          <w:color w:val="0000CC"/>
          <w:sz w:val="28"/>
          <w:szCs w:val="20"/>
          <w:lang w:val="en-US"/>
        </w:rPr>
        <w:t>Centralizacija: Republika Vojvodini ukida inspekcijski nadzor</w:t>
      </w:r>
    </w:p>
    <w:p w:rsidR="00232A14" w:rsidRDefault="00232A14" w:rsidP="009437A8">
      <w:pPr>
        <w:spacing w:after="0" w:line="240" w:lineRule="auto"/>
        <w:rPr>
          <w:rFonts w:ascii="Times New Roman" w:eastAsia="Times New Roman" w:hAnsi="Times New Roman" w:cs="Times New Roman"/>
          <w:bCs/>
          <w:sz w:val="24"/>
          <w:szCs w:val="20"/>
          <w:lang w:val="en-US"/>
        </w:rPr>
      </w:pPr>
    </w:p>
    <w:p w:rsidR="00232A14" w:rsidRDefault="00232A14" w:rsidP="00232A14">
      <w:pPr>
        <w:spacing w:after="0" w:line="240" w:lineRule="auto"/>
        <w:jc w:val="both"/>
        <w:rPr>
          <w:rFonts w:ascii="Times New Roman" w:eastAsia="Times New Roman" w:hAnsi="Times New Roman" w:cs="Times New Roman"/>
          <w:bCs/>
          <w:sz w:val="24"/>
          <w:szCs w:val="20"/>
          <w:lang w:val="en-US"/>
        </w:rPr>
      </w:pPr>
      <w:r w:rsidRPr="009437A8">
        <w:rPr>
          <w:rFonts w:ascii="Times New Roman" w:eastAsia="Times New Roman" w:hAnsi="Times New Roman" w:cs="Times New Roman"/>
          <w:bCs/>
          <w:sz w:val="24"/>
          <w:szCs w:val="20"/>
          <w:lang w:val="en-US"/>
        </w:rPr>
        <w:drawing>
          <wp:anchor distT="0" distB="0" distL="114300" distR="114300" simplePos="0" relativeHeight="251663360" behindDoc="0" locked="0" layoutInCell="1" allowOverlap="1" wp14:anchorId="2844FF28" wp14:editId="79FD6E2E">
            <wp:simplePos x="0" y="0"/>
            <wp:positionH relativeFrom="column">
              <wp:posOffset>3638550</wp:posOffset>
            </wp:positionH>
            <wp:positionV relativeFrom="paragraph">
              <wp:posOffset>187325</wp:posOffset>
            </wp:positionV>
            <wp:extent cx="2276475" cy="1137920"/>
            <wp:effectExtent l="0" t="0" r="9525" b="5080"/>
            <wp:wrapSquare wrapText="bothSides"/>
            <wp:docPr id="7" name="Picture 7" descr="banovina vlada vojvodine vece izvrsno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ovina vlada vojvodine vece izvrsno rtv aleksandar korom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76475" cy="1137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009437A8" w:rsidRPr="009437A8">
        <w:rPr>
          <w:rFonts w:ascii="Times New Roman" w:eastAsia="Times New Roman" w:hAnsi="Times New Roman" w:cs="Times New Roman"/>
          <w:bCs/>
          <w:sz w:val="24"/>
          <w:szCs w:val="20"/>
          <w:lang w:val="en-US"/>
        </w:rPr>
        <w:t>Zamenik pokrajinskog sekretara za obrazovanje Aleksa</w:t>
      </w:r>
      <w:r>
        <w:rPr>
          <w:rFonts w:ascii="Times New Roman" w:eastAsia="Times New Roman" w:hAnsi="Times New Roman" w:cs="Times New Roman"/>
          <w:bCs/>
          <w:sz w:val="24"/>
          <w:szCs w:val="20"/>
          <w:lang w:val="en-US"/>
        </w:rPr>
        <w:t xml:space="preserve">ndar Jovanović upozorio je u utorak </w:t>
      </w:r>
      <w:r w:rsidR="009437A8" w:rsidRPr="009437A8">
        <w:rPr>
          <w:rFonts w:ascii="Times New Roman" w:eastAsia="Times New Roman" w:hAnsi="Times New Roman" w:cs="Times New Roman"/>
          <w:bCs/>
          <w:sz w:val="24"/>
          <w:szCs w:val="20"/>
          <w:lang w:val="en-US"/>
        </w:rPr>
        <w:t xml:space="preserve"> da se novim Zakonom o inspekcijskim službama u obrazovanju, koji će se uskoro naći u javnoj raspravi, Vojvodini i svim lokalnim samoupravama ukida nadležnost inspekcijskog nadzora.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Jovanović je u izjavi za RTV ocenio da se takva odluka republičkih vlasti kosi sa svim evropskim i načelima savremene politike.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"Pokrajinski sekretarijat za obrazovanje ima jednog člana u radnom telu koje radi na izradi nacrta tog zakona i sada je i zvanično da predstavnici republike ne žele više o tome ni da razgovaraju", istakao je zamenik pokrajinskog sekretara.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Jovanović je dodao i da je ta institucija i zvanično uputila svoj protest u formi dopisa Ministarstvu prosvete. Pokrajinski funkcioner je objasnio da je Vojvodini poverena nadležnost inspekcijskog nadzora i da je Pokrajina obavljala u najvećoj meri drugostepeni nadzor, dok su lokalne samouprave imale prvostepenu ulogu kontrole.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 xml:space="preserve">"Novim zakonom sve se to briše i ceo inspekcijski nadzor se </w:t>
      </w:r>
      <w:r w:rsidR="009437A8" w:rsidRPr="009437A8">
        <w:rPr>
          <w:rFonts w:ascii="Times New Roman" w:eastAsia="Times New Roman" w:hAnsi="Times New Roman" w:cs="Times New Roman"/>
          <w:bCs/>
          <w:sz w:val="24"/>
          <w:szCs w:val="20"/>
          <w:lang w:val="en-US"/>
        </w:rPr>
        <w:lastRenderedPageBreak/>
        <w:t>prebacuje na resorno ministarstvo, dok drugi stepen nadzora zasad nije predviđen", objasnio je Jovanović.</w:t>
      </w:r>
    </w:p>
    <w:p w:rsidR="009437A8" w:rsidRPr="009437A8"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9437A8">
        <w:rPr>
          <w:rFonts w:ascii="Times New Roman" w:eastAsia="Times New Roman" w:hAnsi="Times New Roman" w:cs="Times New Roman"/>
          <w:bCs/>
          <w:sz w:val="24"/>
          <w:szCs w:val="20"/>
          <w:lang w:val="en-US"/>
        </w:rPr>
        <w:t>On je ocenio da će, ako takav zakonski akt bude usvojen, Vojvodina i njene lokalne samouprave imati obaveze bez nadležnosti i mogućnosti kontrole.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"Mi ćemo i dalje imati obaveze kao što su obnove predškolskih, osnovnih i srednjih škola, njihovo opremanje, plaćanje usavršavanja osoblja, putovanja učenika i ostalog, a nećemo imati nikakav nadzor nad njihovim funkcionisanjem", objasnio je zamenik resornog pokrajinskog sekretara.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Jovanović je poručio i da će to ugroziti kvalitet kontrole rada ustanova obrazovanja. On je dodao i da su to poslovi na dnevnom nivou, koji zahtevaju brzo rešavanje.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"A ovakvim predlozima se centar svih odlučivanja i moći koncentriše u Beogradu. I to patološko stanje centralizacije je sve gore i gore i nije dobar signal", ocenio je zamenik pokrajinskog sekretara za obrazovanje.</w:t>
      </w:r>
    </w:p>
    <w:p w:rsidR="009437A8" w:rsidRDefault="009437A8" w:rsidP="00F709C0">
      <w:pPr>
        <w:spacing w:after="0" w:line="240" w:lineRule="auto"/>
        <w:rPr>
          <w:rFonts w:ascii="Times New Roman" w:eastAsia="Times New Roman" w:hAnsi="Times New Roman" w:cs="Times New Roman"/>
          <w:bCs/>
          <w:sz w:val="24"/>
          <w:szCs w:val="20"/>
        </w:rPr>
      </w:pPr>
    </w:p>
    <w:p w:rsidR="00FD6D52" w:rsidRDefault="00FD6D52" w:rsidP="00FD6D52">
      <w:pPr>
        <w:spacing w:after="0" w:line="240" w:lineRule="auto"/>
        <w:jc w:val="center"/>
        <w:rPr>
          <w:rFonts w:ascii="Times New Roman" w:eastAsia="Times New Roman" w:hAnsi="Times New Roman" w:cs="Times New Roman"/>
          <w:bCs/>
          <w:sz w:val="24"/>
          <w:szCs w:val="20"/>
          <w:lang w:val="en-US"/>
        </w:rPr>
      </w:pPr>
      <w:r w:rsidRPr="00232A14">
        <w:rPr>
          <w:rFonts w:ascii="Times New Roman" w:eastAsia="Times New Roman" w:hAnsi="Times New Roman" w:cs="Times New Roman"/>
          <w:b/>
          <w:bCs/>
          <w:color w:val="0000CC"/>
          <w:sz w:val="28"/>
          <w:szCs w:val="20"/>
          <w:lang w:val="en-US"/>
        </w:rPr>
        <w:t>Tajne sveščice postaju javne</w:t>
      </w:r>
      <w:r w:rsidRPr="00232A14">
        <w:rPr>
          <w:rFonts w:ascii="Times New Roman" w:eastAsia="Times New Roman" w:hAnsi="Times New Roman" w:cs="Times New Roman"/>
          <w:b/>
          <w:bCs/>
          <w:color w:val="0000CC"/>
          <w:sz w:val="28"/>
          <w:szCs w:val="20"/>
          <w:lang w:val="en-US"/>
        </w:rPr>
        <w:br/>
      </w:r>
    </w:p>
    <w:p w:rsidR="00FD6D52" w:rsidRDefault="00FD6D52" w:rsidP="00FD6D52">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lang w:val="en-US"/>
        </w:rPr>
        <w:tab/>
      </w:r>
      <w:r w:rsidRPr="009B015D">
        <w:rPr>
          <w:rFonts w:ascii="Times New Roman" w:eastAsia="Times New Roman" w:hAnsi="Times New Roman" w:cs="Times New Roman"/>
          <w:bCs/>
          <w:sz w:val="24"/>
          <w:szCs w:val="20"/>
          <w:lang w:val="en-US"/>
        </w:rPr>
        <w:t>Mnogi roditelji su se žalili da nastavnici imaju tajne sveščice na osnovu kojih daju ocene, a Markovićeva dodaje da su čak svojevremeno i školski savetnici insistirali da nastavnici sve što pišu, pišu u dnevniku. Međutim, sada je uvedeno da je pedagoška dokumentacija poželjna i potrebna i nastavniku i učeniku, to jest, svaki nastavnik će imati svoju svesku ili tablet u kojem će da upisuje sve ono što ne može da stane u dnevnik. Markovićeva dodaje da je postojanje ove sveske važno i zbog nastavnika i zbog roditelja, jer kada se postavi pitanje neke ocene, može da se argumentuje šta je dete do tada pokazalo. </w:t>
      </w:r>
      <w:r>
        <w:rPr>
          <w:rFonts w:ascii="Times New Roman" w:eastAsia="Times New Roman" w:hAnsi="Times New Roman" w:cs="Times New Roman"/>
          <w:bCs/>
          <w:sz w:val="24"/>
          <w:szCs w:val="20"/>
          <w:lang w:val="en-US"/>
        </w:rPr>
        <w:tab/>
      </w:r>
      <w:r w:rsidRPr="009B015D">
        <w:rPr>
          <w:rFonts w:ascii="Times New Roman" w:eastAsia="Times New Roman" w:hAnsi="Times New Roman" w:cs="Times New Roman"/>
          <w:bCs/>
          <w:sz w:val="24"/>
          <w:szCs w:val="20"/>
          <w:lang w:val="en-US"/>
        </w:rPr>
        <w:br/>
      </w:r>
    </w:p>
    <w:p w:rsidR="00BA55F7" w:rsidRPr="008B5E4F" w:rsidRDefault="00BA55F7" w:rsidP="00C122EF">
      <w:pPr>
        <w:spacing w:after="0" w:line="240" w:lineRule="auto"/>
        <w:jc w:val="center"/>
        <w:rPr>
          <w:rFonts w:ascii="Times New Roman" w:eastAsia="Times New Roman" w:hAnsi="Times New Roman" w:cs="Times New Roman"/>
          <w:b/>
          <w:bCs/>
          <w:color w:val="0000CC"/>
          <w:sz w:val="28"/>
          <w:szCs w:val="20"/>
        </w:rPr>
      </w:pPr>
      <w:r w:rsidRPr="008B5E4F">
        <w:rPr>
          <w:rFonts w:ascii="Times New Roman" w:eastAsia="Times New Roman" w:hAnsi="Times New Roman" w:cs="Times New Roman"/>
          <w:b/>
          <w:bCs/>
          <w:color w:val="0000CC"/>
          <w:sz w:val="28"/>
          <w:szCs w:val="20"/>
        </w:rPr>
        <w:t>Nostrifikacija inostranih pravnih diploma pred komisijom</w:t>
      </w:r>
    </w:p>
    <w:p w:rsidR="00BA55F7" w:rsidRPr="00BA55F7" w:rsidRDefault="00BA55F7" w:rsidP="00C122EF">
      <w:pPr>
        <w:spacing w:after="0" w:line="240" w:lineRule="auto"/>
        <w:rPr>
          <w:rFonts w:ascii="Times New Roman" w:eastAsia="Times New Roman" w:hAnsi="Times New Roman" w:cs="Times New Roman"/>
          <w:bCs/>
          <w:sz w:val="24"/>
          <w:szCs w:val="20"/>
        </w:rPr>
      </w:pPr>
    </w:p>
    <w:p w:rsidR="008B5E4F" w:rsidRDefault="008B5E4F" w:rsidP="008B5E4F">
      <w:pPr>
        <w:spacing w:after="0" w:line="240" w:lineRule="auto"/>
        <w:jc w:val="both"/>
        <w:rPr>
          <w:rFonts w:ascii="Times New Roman" w:eastAsia="Times New Roman" w:hAnsi="Times New Roman" w:cs="Times New Roman"/>
          <w:bCs/>
          <w:sz w:val="24"/>
          <w:szCs w:val="20"/>
        </w:rPr>
      </w:pPr>
      <w:r w:rsidRPr="00BA55F7">
        <w:rPr>
          <w:rFonts w:ascii="Times New Roman" w:eastAsia="Times New Roman" w:hAnsi="Times New Roman" w:cs="Times New Roman"/>
          <w:bCs/>
          <w:sz w:val="24"/>
          <w:szCs w:val="20"/>
          <w:lang w:val="en-US"/>
        </w:rPr>
        <w:drawing>
          <wp:anchor distT="0" distB="0" distL="114300" distR="114300" simplePos="0" relativeHeight="251671552" behindDoc="0" locked="0" layoutInCell="1" allowOverlap="1" wp14:anchorId="048EFC50" wp14:editId="7C72368B">
            <wp:simplePos x="0" y="0"/>
            <wp:positionH relativeFrom="column">
              <wp:posOffset>3666490</wp:posOffset>
            </wp:positionH>
            <wp:positionV relativeFrom="paragraph">
              <wp:posOffset>316230</wp:posOffset>
            </wp:positionV>
            <wp:extent cx="2244725" cy="1551305"/>
            <wp:effectExtent l="0" t="0" r="3175" b="0"/>
            <wp:wrapSquare wrapText="bothSides"/>
            <wp:docPr id="14" name="Picture 14" descr="Правни факултет у Новом Саду Фото: архива Дневник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авни факултет у Новом Саду Фото: архива Дневник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44725" cy="1551305"/>
                    </a:xfrm>
                    <a:prstGeom prst="rect">
                      <a:avLst/>
                    </a:prstGeom>
                    <a:noFill/>
                    <a:ln>
                      <a:noFill/>
                    </a:ln>
                  </pic:spPr>
                </pic:pic>
              </a:graphicData>
            </a:graphic>
            <wp14:sizeRelH relativeFrom="page">
              <wp14:pctWidth>0</wp14:pctWidth>
            </wp14:sizeRelH>
            <wp14:sizeRelV relativeFrom="page">
              <wp14:pctHeight>0</wp14:pctHeight>
            </wp14:sizeRelV>
          </wp:anchor>
        </w:drawing>
      </w:r>
      <w:r w:rsidR="00BA55F7" w:rsidRPr="00BA55F7">
        <w:rPr>
          <w:rFonts w:ascii="Times New Roman" w:eastAsia="Times New Roman" w:hAnsi="Times New Roman" w:cs="Times New Roman"/>
          <w:bCs/>
          <w:sz w:val="24"/>
          <w:szCs w:val="20"/>
        </w:rPr>
        <w:tab/>
        <w:t>Na Konferenciji dekana pravnih fakulteta, čiji je osnivač Republika Srbija, nedavno održanoj na novosadskom Pravnom fakultetu, dat je predlog novog načina nostrifikovanja diploma pravnika</w:t>
      </w:r>
      <w:r>
        <w:rPr>
          <w:rFonts w:ascii="Times New Roman" w:eastAsia="Times New Roman" w:hAnsi="Times New Roman" w:cs="Times New Roman"/>
          <w:bCs/>
          <w:sz w:val="24"/>
          <w:szCs w:val="20"/>
        </w:rPr>
        <w:t xml:space="preserve"> </w:t>
      </w:r>
      <w:r w:rsidR="00BA55F7" w:rsidRPr="00BA55F7">
        <w:rPr>
          <w:rFonts w:ascii="Times New Roman" w:eastAsia="Times New Roman" w:hAnsi="Times New Roman" w:cs="Times New Roman"/>
          <w:bCs/>
          <w:sz w:val="24"/>
          <w:szCs w:val="20"/>
        </w:rPr>
        <w:t> stečenih u inostranstvu radi zapošljavanja. Reč je o vrednovanju stranog studijskog programa pravnih fakulteta radi zapošljavanja u Srbiji, a povodom početka rada Centra za priznavanje stranih visokoškolskih isprava (ENIC/NARIC Centar) kao unutrašnje organizacione jedinice Ministarstva prosvete, nauke i tehnološkog razvoja.</w:t>
      </w:r>
      <w:r>
        <w:rPr>
          <w:rFonts w:ascii="Times New Roman" w:eastAsia="Times New Roman" w:hAnsi="Times New Roman" w:cs="Times New Roman"/>
          <w:bCs/>
          <w:sz w:val="24"/>
          <w:szCs w:val="20"/>
        </w:rPr>
        <w:t xml:space="preserve"> </w:t>
      </w:r>
      <w:r w:rsidR="00BA55F7" w:rsidRPr="00BA55F7">
        <w:rPr>
          <w:rFonts w:ascii="Times New Roman" w:eastAsia="Times New Roman" w:hAnsi="Times New Roman" w:cs="Times New Roman"/>
          <w:bCs/>
          <w:sz w:val="24"/>
          <w:szCs w:val="20"/>
        </w:rPr>
        <w:t>Na skupu dekana zauzet je zajednički stav da se prilikom vrednovanja stranog studijskog programa pravnih fakulteta radi zapošljavanja ne mogu priznati položeni ispiti iz pozitivnopravnih predmeta, iz razloga posebnosti nacionalnog pravnog sistema svake države. S obzirom na to da se radi o vrednovanju studijskog programa radi zapošljavanja u Republici Srbiji, neophodno je poznavanje domaćih propisa.</w:t>
      </w:r>
    </w:p>
    <w:p w:rsidR="008B5E4F" w:rsidRDefault="008B5E4F" w:rsidP="008B5E4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BA55F7" w:rsidRPr="00BA55F7">
        <w:rPr>
          <w:rFonts w:ascii="Times New Roman" w:eastAsia="Times New Roman" w:hAnsi="Times New Roman" w:cs="Times New Roman"/>
          <w:bCs/>
          <w:sz w:val="24"/>
          <w:szCs w:val="20"/>
        </w:rPr>
        <w:t>Za razliku od prirodnih, tehničkih nauka i umetnosti, pravo je izrazito nacionalno obojeno, kaže se u saopštenju s ovog sastanka. Kod priznavanja stranih diploma pravnih fakulteta mora se, pored formalnih aspekata, posmatrati i sadržina, odnosno, da li u Srbiji može da radi kao pravnik neko ko ne poznaje propise Republike Srbije, koji su drugačiji od propisa druge zemlje u kojoj je neko završio pravni fakultet.</w:t>
      </w:r>
      <w:r>
        <w:rPr>
          <w:rFonts w:ascii="Times New Roman" w:eastAsia="Times New Roman" w:hAnsi="Times New Roman" w:cs="Times New Roman"/>
          <w:bCs/>
          <w:sz w:val="24"/>
          <w:szCs w:val="20"/>
        </w:rPr>
        <w:t xml:space="preserve"> </w:t>
      </w:r>
      <w:r w:rsidR="00BA55F7" w:rsidRPr="00BA55F7">
        <w:rPr>
          <w:rFonts w:ascii="Times New Roman" w:eastAsia="Times New Roman" w:hAnsi="Times New Roman" w:cs="Times New Roman"/>
          <w:bCs/>
          <w:sz w:val="24"/>
          <w:szCs w:val="20"/>
        </w:rPr>
        <w:t xml:space="preserve">Diplome pravnih fakulteta ne priznaju se automatski ni u jednoj stranoj državi, uključujući zemlje Evropske unije. U svim zemljama se </w:t>
      </w:r>
      <w:r w:rsidR="00BA55F7" w:rsidRPr="00BA55F7">
        <w:rPr>
          <w:rFonts w:ascii="Times New Roman" w:eastAsia="Times New Roman" w:hAnsi="Times New Roman" w:cs="Times New Roman"/>
          <w:bCs/>
          <w:sz w:val="24"/>
          <w:szCs w:val="20"/>
        </w:rPr>
        <w:lastRenderedPageBreak/>
        <w:t>kao preduslov za priznavanje traži polaganje pozitivnopravnih predmeta, pri čemu njihov broj može biti veći ili manji. Tako se u Grčkoj, na primer, traži polaganje čak 24 predmeta.</w:t>
      </w:r>
    </w:p>
    <w:p w:rsidR="00BA55F7" w:rsidRPr="00BA55F7" w:rsidRDefault="008B5E4F" w:rsidP="008B5E4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BA55F7" w:rsidRPr="00BA55F7">
        <w:rPr>
          <w:rFonts w:ascii="Times New Roman" w:eastAsia="Times New Roman" w:hAnsi="Times New Roman" w:cs="Times New Roman"/>
          <w:bCs/>
          <w:sz w:val="24"/>
          <w:szCs w:val="20"/>
        </w:rPr>
        <w:t>Najcelishodnije bi bilo da svi kandidati, bez obzira na mesto prebivališta, polažu ispit pred komisijom koju bi obrazovalo Ministarstvo pravde, a na predlog Konferencije pravnih fakulteta. Inače, Konferencija pravnih fakulteta, odnosno zajednička sednica dekana svih pravnih fakulteta u Republici Srbiji po važećim propisima ovlašćena je da predlaže kandidata za Visoki savet sudstva i kandidata za Državno veće tužilaca. Stoga ovo ne bi bio presedan, zaključak je ovog skupa dekana pravnih fakulteta.</w:t>
      </w:r>
    </w:p>
    <w:p w:rsidR="00BA55F7" w:rsidRPr="00C122EF" w:rsidRDefault="00BA55F7" w:rsidP="00C122EF">
      <w:pPr>
        <w:spacing w:after="0" w:line="240" w:lineRule="auto"/>
        <w:rPr>
          <w:rFonts w:ascii="Times New Roman" w:eastAsia="Times New Roman" w:hAnsi="Times New Roman" w:cs="Times New Roman"/>
          <w:bCs/>
          <w:sz w:val="24"/>
          <w:szCs w:val="20"/>
        </w:rPr>
      </w:pPr>
    </w:p>
    <w:p w:rsidR="00232A14" w:rsidRPr="00232A14" w:rsidRDefault="00232A14" w:rsidP="00232A14">
      <w:pPr>
        <w:spacing w:after="0" w:line="240" w:lineRule="auto"/>
        <w:jc w:val="center"/>
        <w:rPr>
          <w:rFonts w:ascii="Times New Roman" w:eastAsia="Times New Roman" w:hAnsi="Times New Roman" w:cs="Times New Roman"/>
          <w:b/>
          <w:bCs/>
          <w:color w:val="0000CC"/>
          <w:sz w:val="28"/>
          <w:szCs w:val="20"/>
        </w:rPr>
      </w:pPr>
      <w:r w:rsidRPr="00232A14">
        <w:rPr>
          <w:rFonts w:ascii="Times New Roman" w:eastAsia="Times New Roman" w:hAnsi="Times New Roman" w:cs="Times New Roman"/>
          <w:b/>
          <w:bCs/>
          <w:color w:val="0000CC"/>
          <w:sz w:val="28"/>
          <w:szCs w:val="20"/>
        </w:rPr>
        <w:t>Kampanja Fonda za obrazovanje Roma</w:t>
      </w:r>
    </w:p>
    <w:p w:rsidR="00232A14" w:rsidRDefault="00232A14" w:rsidP="00232A14">
      <w:pPr>
        <w:spacing w:after="0" w:line="240" w:lineRule="auto"/>
        <w:jc w:val="both"/>
        <w:rPr>
          <w:rFonts w:ascii="Times New Roman" w:eastAsia="Times New Roman" w:hAnsi="Times New Roman" w:cs="Times New Roman"/>
          <w:bCs/>
          <w:sz w:val="24"/>
          <w:szCs w:val="20"/>
        </w:rPr>
      </w:pPr>
    </w:p>
    <w:p w:rsidR="00232A14" w:rsidRDefault="00232A14" w:rsidP="00232A1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Pr="00232A14">
        <w:rPr>
          <w:rFonts w:ascii="Times New Roman" w:eastAsia="Times New Roman" w:hAnsi="Times New Roman" w:cs="Times New Roman"/>
          <w:bCs/>
          <w:sz w:val="24"/>
          <w:szCs w:val="20"/>
        </w:rPr>
        <w:t>Pod sloganom "Znanje je moć" danas je počela dvomesečna kampanja Fonda za obrazovanje Roma (REF) čiji je cilj da nađe najbolje mlade romske t</w:t>
      </w:r>
      <w:r>
        <w:rPr>
          <w:rFonts w:ascii="Times New Roman" w:eastAsia="Times New Roman" w:hAnsi="Times New Roman" w:cs="Times New Roman"/>
          <w:bCs/>
          <w:sz w:val="24"/>
          <w:szCs w:val="20"/>
        </w:rPr>
        <w:t xml:space="preserve">ekstopisce na temu obrazovanja. </w:t>
      </w:r>
      <w:r w:rsidRPr="00232A14">
        <w:rPr>
          <w:rFonts w:ascii="Times New Roman" w:eastAsia="Times New Roman" w:hAnsi="Times New Roman" w:cs="Times New Roman"/>
          <w:bCs/>
          <w:sz w:val="24"/>
          <w:szCs w:val="20"/>
        </w:rPr>
        <w:t>Takmičenje Roma do 20 godina traje do kraja novembra, kada će žiri REF-a izabrati najboljeg mladog tekstopisca, rečeno je na konferenciji za novinare u</w:t>
      </w:r>
      <w:r>
        <w:rPr>
          <w:rFonts w:ascii="Times New Roman" w:eastAsia="Times New Roman" w:hAnsi="Times New Roman" w:cs="Times New Roman"/>
          <w:bCs/>
          <w:sz w:val="24"/>
          <w:szCs w:val="20"/>
        </w:rPr>
        <w:t xml:space="preserve"> Osnovnoj školi "Branko Pešić". </w:t>
      </w:r>
      <w:r w:rsidRPr="00232A14">
        <w:rPr>
          <w:rFonts w:ascii="Times New Roman" w:eastAsia="Times New Roman" w:hAnsi="Times New Roman" w:cs="Times New Roman"/>
          <w:bCs/>
          <w:sz w:val="24"/>
          <w:szCs w:val="20"/>
        </w:rPr>
        <w:t xml:space="preserve">Premijerno je prikazan spot "Znanje je moć", čija poruka treba da inspiriše mlade Rome da se školuju jer je obrazovanje </w:t>
      </w:r>
      <w:r>
        <w:rPr>
          <w:rFonts w:ascii="Times New Roman" w:eastAsia="Times New Roman" w:hAnsi="Times New Roman" w:cs="Times New Roman"/>
          <w:bCs/>
          <w:sz w:val="24"/>
          <w:szCs w:val="20"/>
        </w:rPr>
        <w:t xml:space="preserve">ključ uspeha. </w:t>
      </w:r>
      <w:r w:rsidRPr="00232A14">
        <w:rPr>
          <w:rFonts w:ascii="Times New Roman" w:eastAsia="Times New Roman" w:hAnsi="Times New Roman" w:cs="Times New Roman"/>
          <w:bCs/>
          <w:sz w:val="24"/>
          <w:szCs w:val="20"/>
        </w:rPr>
        <w:t>Spot je sniman u dve stručne škole u Beogradu, a napisan je i izveden pod m</w:t>
      </w:r>
      <w:r>
        <w:rPr>
          <w:rFonts w:ascii="Times New Roman" w:eastAsia="Times New Roman" w:hAnsi="Times New Roman" w:cs="Times New Roman"/>
          <w:bCs/>
          <w:sz w:val="24"/>
          <w:szCs w:val="20"/>
        </w:rPr>
        <w:t xml:space="preserve">entorstvom Danijela Rašitovića. </w:t>
      </w:r>
      <w:r w:rsidRPr="00232A14">
        <w:rPr>
          <w:rFonts w:ascii="Times New Roman" w:eastAsia="Times New Roman" w:hAnsi="Times New Roman" w:cs="Times New Roman"/>
          <w:bCs/>
          <w:sz w:val="24"/>
          <w:szCs w:val="20"/>
        </w:rPr>
        <w:t>"U okviru pripreme za snimanje video spota od marta do maja organizovali smo 12 radionica, koje su uključivale časove repovanja, pevanja, glume i plesa. Kao rezultat vrednog i predanog rada nastao je o</w:t>
      </w:r>
      <w:r>
        <w:rPr>
          <w:rFonts w:ascii="Times New Roman" w:eastAsia="Times New Roman" w:hAnsi="Times New Roman" w:cs="Times New Roman"/>
          <w:bCs/>
          <w:sz w:val="24"/>
          <w:szCs w:val="20"/>
        </w:rPr>
        <w:t xml:space="preserve">vaj video", rekao je Rašitović. </w:t>
      </w:r>
      <w:r w:rsidRPr="00232A14">
        <w:rPr>
          <w:rFonts w:ascii="Times New Roman" w:eastAsia="Times New Roman" w:hAnsi="Times New Roman" w:cs="Times New Roman"/>
          <w:bCs/>
          <w:sz w:val="24"/>
          <w:szCs w:val="20"/>
        </w:rPr>
        <w:t>Manje od 20 odsto Roma u Srbiji završi srednju školu.</w:t>
      </w:r>
    </w:p>
    <w:p w:rsidR="00232A14" w:rsidRDefault="00232A14" w:rsidP="00F709C0">
      <w:pPr>
        <w:spacing w:after="0" w:line="240" w:lineRule="auto"/>
        <w:rPr>
          <w:rFonts w:ascii="Times New Roman" w:eastAsia="Times New Roman" w:hAnsi="Times New Roman" w:cs="Times New Roman"/>
          <w:bCs/>
          <w:sz w:val="24"/>
          <w:szCs w:val="20"/>
        </w:rPr>
      </w:pPr>
    </w:p>
    <w:p w:rsidR="009437A8" w:rsidRPr="00232A14" w:rsidRDefault="00232A14" w:rsidP="009437A8">
      <w:pPr>
        <w:spacing w:after="0" w:line="240" w:lineRule="auto"/>
        <w:jc w:val="center"/>
        <w:rPr>
          <w:rFonts w:ascii="Times New Roman" w:eastAsia="Times New Roman" w:hAnsi="Times New Roman" w:cs="Times New Roman"/>
          <w:b/>
          <w:bCs/>
          <w:color w:val="0000CC"/>
          <w:sz w:val="28"/>
          <w:szCs w:val="20"/>
          <w:lang w:val="en-US"/>
        </w:rPr>
      </w:pPr>
      <w:r>
        <w:rPr>
          <w:rFonts w:ascii="Times New Roman" w:eastAsia="Times New Roman" w:hAnsi="Times New Roman" w:cs="Times New Roman"/>
          <w:b/>
          <w:bCs/>
          <w:color w:val="0000CC"/>
          <w:sz w:val="28"/>
          <w:szCs w:val="20"/>
          <w:lang w:val="en-US"/>
        </w:rPr>
        <w:t>Sertifikati</w:t>
      </w:r>
      <w:r w:rsidR="009437A8" w:rsidRPr="00232A14">
        <w:rPr>
          <w:rFonts w:ascii="Times New Roman" w:eastAsia="Times New Roman" w:hAnsi="Times New Roman" w:cs="Times New Roman"/>
          <w:b/>
          <w:bCs/>
          <w:color w:val="0000CC"/>
          <w:sz w:val="28"/>
          <w:szCs w:val="20"/>
          <w:lang w:val="en-US"/>
        </w:rPr>
        <w:t xml:space="preserve"> učesnicima Univerzitetskog programa prakse</w:t>
      </w:r>
    </w:p>
    <w:p w:rsidR="00232A14" w:rsidRDefault="00232A14" w:rsidP="009437A8">
      <w:pPr>
        <w:spacing w:after="0" w:line="240" w:lineRule="auto"/>
        <w:rPr>
          <w:rFonts w:ascii="Times New Roman" w:eastAsia="Times New Roman" w:hAnsi="Times New Roman" w:cs="Times New Roman"/>
          <w:bCs/>
          <w:sz w:val="24"/>
          <w:szCs w:val="20"/>
          <w:lang w:val="en-US"/>
        </w:rPr>
      </w:pPr>
    </w:p>
    <w:p w:rsidR="009437A8" w:rsidRPr="009437A8" w:rsidRDefault="009437A8" w:rsidP="00232A14">
      <w:pPr>
        <w:spacing w:after="0" w:line="240" w:lineRule="auto"/>
        <w:jc w:val="both"/>
        <w:rPr>
          <w:rFonts w:ascii="Times New Roman" w:eastAsia="Times New Roman" w:hAnsi="Times New Roman" w:cs="Times New Roman"/>
          <w:bCs/>
          <w:sz w:val="24"/>
          <w:szCs w:val="20"/>
          <w:lang w:val="en-US"/>
        </w:rPr>
      </w:pPr>
      <w:r>
        <w:rPr>
          <w:lang w:val="en-US"/>
        </w:rPr>
        <w:drawing>
          <wp:anchor distT="0" distB="0" distL="114300" distR="114300" simplePos="0" relativeHeight="251661312" behindDoc="1" locked="0" layoutInCell="1" allowOverlap="1" wp14:anchorId="463622E8" wp14:editId="25E6071C">
            <wp:simplePos x="0" y="0"/>
            <wp:positionH relativeFrom="column">
              <wp:posOffset>3667125</wp:posOffset>
            </wp:positionH>
            <wp:positionV relativeFrom="paragraph">
              <wp:posOffset>293370</wp:posOffset>
            </wp:positionV>
            <wp:extent cx="2228850" cy="1114425"/>
            <wp:effectExtent l="0" t="0" r="0" b="9525"/>
            <wp:wrapTight wrapText="bothSides">
              <wp:wrapPolygon edited="0">
                <wp:start x="0" y="0"/>
                <wp:lineTo x="0" y="21415"/>
                <wp:lineTo x="21415" y="21415"/>
                <wp:lineTo x="21415" y="0"/>
                <wp:lineTo x="0" y="0"/>
              </wp:wrapPolygon>
            </wp:wrapTight>
            <wp:docPr id="3" name="Picture 3" descr="radna praksa apv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na praksa apv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232A14">
        <w:rPr>
          <w:rFonts w:ascii="Times New Roman" w:eastAsia="Times New Roman" w:hAnsi="Times New Roman" w:cs="Times New Roman"/>
          <w:bCs/>
          <w:sz w:val="24"/>
          <w:szCs w:val="20"/>
          <w:lang w:val="en-US"/>
        </w:rPr>
        <w:tab/>
      </w:r>
      <w:r w:rsidRPr="009437A8">
        <w:rPr>
          <w:rFonts w:ascii="Times New Roman" w:eastAsia="Times New Roman" w:hAnsi="Times New Roman" w:cs="Times New Roman"/>
          <w:bCs/>
          <w:sz w:val="24"/>
          <w:szCs w:val="20"/>
          <w:lang w:val="en-US"/>
        </w:rPr>
        <w:t xml:space="preserve">U Centralnog zgradi Univerziteta u </w:t>
      </w:r>
      <w:r w:rsidR="00232A14">
        <w:rPr>
          <w:rFonts w:ascii="Times New Roman" w:eastAsia="Times New Roman" w:hAnsi="Times New Roman" w:cs="Times New Roman"/>
          <w:bCs/>
          <w:sz w:val="24"/>
          <w:szCs w:val="20"/>
          <w:lang w:val="en-US"/>
        </w:rPr>
        <w:t>Novom Sadu  utorak  u 13.30 časova j</w:t>
      </w:r>
      <w:r w:rsidRPr="009437A8">
        <w:rPr>
          <w:rFonts w:ascii="Times New Roman" w:eastAsia="Times New Roman" w:hAnsi="Times New Roman" w:cs="Times New Roman"/>
          <w:bCs/>
          <w:sz w:val="24"/>
          <w:szCs w:val="20"/>
          <w:lang w:val="en-US"/>
        </w:rPr>
        <w:t>e održana svečana dodela sertifikata učesnicima Univerzitetskog programa profesionalne prakse studenata u koja je realizovana u preduzećima Ninamedia kliping doo, Des doo, kao i u Univerzitetskom centru za razvoj karijere i savetovanje studenata.</w:t>
      </w:r>
      <w:r w:rsidR="00232A14">
        <w:rPr>
          <w:rFonts w:ascii="Times New Roman" w:eastAsia="Times New Roman" w:hAnsi="Times New Roman" w:cs="Times New Roman"/>
          <w:bCs/>
          <w:sz w:val="24"/>
          <w:szCs w:val="20"/>
          <w:lang w:val="en-US"/>
        </w:rPr>
        <w:t xml:space="preserve"> </w:t>
      </w:r>
      <w:r w:rsidRPr="009437A8">
        <w:rPr>
          <w:rFonts w:ascii="Times New Roman" w:eastAsia="Times New Roman" w:hAnsi="Times New Roman" w:cs="Times New Roman"/>
          <w:bCs/>
          <w:sz w:val="24"/>
          <w:szCs w:val="20"/>
          <w:lang w:val="en-US"/>
        </w:rPr>
        <w:t>Osnovni cilj ovog programa je da što većem broju studenata i studentkinja završnih godina fakulteta Unvierziteta u Novom Sadu omogući da steknu praktična znanja, veštine i potrebno radno iskustvo za obavljanje poslova, te da se osposobe za praktičnu primenu stečenih teorijskih znanja u realnom radnom okruženju, navode se u saopštenju Univerziteta.</w:t>
      </w:r>
      <w:r w:rsidR="00232A14">
        <w:rPr>
          <w:rFonts w:ascii="Times New Roman" w:eastAsia="Times New Roman" w:hAnsi="Times New Roman" w:cs="Times New Roman"/>
          <w:bCs/>
          <w:sz w:val="24"/>
          <w:szCs w:val="20"/>
          <w:lang w:val="en-US"/>
        </w:rPr>
        <w:t xml:space="preserve"> </w:t>
      </w:r>
      <w:r w:rsidRPr="009437A8">
        <w:rPr>
          <w:rFonts w:ascii="Times New Roman" w:eastAsia="Times New Roman" w:hAnsi="Times New Roman" w:cs="Times New Roman"/>
          <w:bCs/>
          <w:sz w:val="24"/>
          <w:szCs w:val="20"/>
          <w:lang w:val="en-US"/>
        </w:rPr>
        <w:t>Učesnicima Univerzitetskog programa profesionalne prakse sertifikate će u ime Univerziteta u Novom Sadu uručiti prof. dr Radovan Pejanović, v.d. rektora Univerziteta.</w:t>
      </w:r>
    </w:p>
    <w:p w:rsidR="009437A8" w:rsidRPr="00BA55F7" w:rsidRDefault="009437A8" w:rsidP="00BA55F7">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Pr="009437A8">
        <w:rPr>
          <w:rFonts w:ascii="Times New Roman" w:eastAsia="Times New Roman" w:hAnsi="Times New Roman" w:cs="Times New Roman"/>
          <w:bCs/>
          <w:sz w:val="24"/>
          <w:szCs w:val="20"/>
        </w:rPr>
        <w:t>Predsednik Skupštine AP Vojvodine Ištvan Pastor čestitao je studentima na uspešno okončanoj praksi i istakao da je dvanaest godina, koliko traje ovaj program, dovoljna potvrda za uspešnost ideje i samog projekta, navodi se u saopštenju Vlade Vojvodine.</w:t>
      </w:r>
      <w:r w:rsidR="00232A14">
        <w:rPr>
          <w:rFonts w:ascii="Times New Roman" w:eastAsia="Times New Roman" w:hAnsi="Times New Roman" w:cs="Times New Roman"/>
          <w:bCs/>
          <w:sz w:val="24"/>
          <w:szCs w:val="20"/>
        </w:rPr>
        <w:t xml:space="preserve"> </w:t>
      </w:r>
      <w:r w:rsidRPr="009437A8">
        <w:rPr>
          <w:rFonts w:ascii="Times New Roman" w:eastAsia="Times New Roman" w:hAnsi="Times New Roman" w:cs="Times New Roman"/>
          <w:bCs/>
          <w:sz w:val="24"/>
          <w:szCs w:val="20"/>
        </w:rPr>
        <w:t xml:space="preserve"> „Danas se puno govori o neophodnosti strukturnih promena javne uprave. To jeste neophodnost i to je ono što nam sigurno sledi. Neophodno je napraviti sužavanje uprave, ali smo potpuno svesni novog vremena i svega što to vreme nosi sa sobom, tako da je nemoguće napraviti bilo kakvu istinsku promenu sa postojećim kapacitetima, kao što je nemoguće unapređenje javne uprave, a da vi ne dobijete šansu", rekao je </w:t>
      </w:r>
      <w:r w:rsidR="00BA55F7">
        <w:rPr>
          <w:rFonts w:ascii="Times New Roman" w:eastAsia="Times New Roman" w:hAnsi="Times New Roman" w:cs="Times New Roman"/>
          <w:bCs/>
          <w:sz w:val="24"/>
          <w:szCs w:val="20"/>
        </w:rPr>
        <w:t>Pastor obraćajući se studentima.</w:t>
      </w:r>
    </w:p>
    <w:p w:rsidR="00232A14" w:rsidRDefault="009437A8"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lastRenderedPageBreak/>
        <w:tab/>
      </w:r>
      <w:r w:rsidRPr="009437A8">
        <w:rPr>
          <w:rFonts w:ascii="Times New Roman" w:eastAsia="Times New Roman" w:hAnsi="Times New Roman" w:cs="Times New Roman"/>
          <w:bCs/>
          <w:sz w:val="24"/>
          <w:szCs w:val="20"/>
          <w:lang w:val="en-US"/>
        </w:rPr>
        <w:t>Rektor Univerziteta u Novom Sadu prof. dr Radovan Pejanović da je osnovna misija Univerziteta obrazovanje, istraživanje i saradnja sa okruženjem, a da je ova saradnja Univerziteta i pokrajinskih organa uprave dobar primer za celu Srbiju. Predstavinica OEBS Maja Mićić rekla je da je projekat radne prakse već nakon dve godine postao samoodrživ, ali da je OEBS i dalje tu da pruži ekspertsku podršku i pomoć treninzima, kao i da učestvuje u odabiru najboljih kandidata.</w:t>
      </w:r>
      <w:r w:rsidR="00232A14">
        <w:rPr>
          <w:rFonts w:ascii="Times New Roman" w:eastAsia="Times New Roman" w:hAnsi="Times New Roman" w:cs="Times New Roman"/>
          <w:bCs/>
          <w:sz w:val="24"/>
          <w:szCs w:val="20"/>
          <w:lang w:val="en-US"/>
        </w:rPr>
        <w:t xml:space="preserve"> </w:t>
      </w:r>
    </w:p>
    <w:p w:rsidR="009437A8" w:rsidRPr="009437A8"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9437A8">
        <w:rPr>
          <w:rFonts w:ascii="Times New Roman" w:eastAsia="Times New Roman" w:hAnsi="Times New Roman" w:cs="Times New Roman"/>
          <w:bCs/>
          <w:sz w:val="24"/>
          <w:szCs w:val="20"/>
          <w:lang w:val="en-US"/>
        </w:rPr>
        <w:t>Univerzitetski program radne prakse u pokrajinskim organima uprave uspešno se realizuje od školske 2003./2004. godine, nosilac Programa je Univerzitet u Novom Sadu, na osnovu Sporazuma o saradnji sa Skupštinom i Vladom APV, uz organizacionu i ekspertsku podršku OEBS-a. Ovaj program je uspešno prošlo 474 studenta Univerziteta u Novom Sadu.</w:t>
      </w:r>
    </w:p>
    <w:p w:rsidR="009437A8" w:rsidRDefault="009437A8" w:rsidP="00F709C0">
      <w:pPr>
        <w:spacing w:after="0" w:line="240" w:lineRule="auto"/>
        <w:rPr>
          <w:rFonts w:ascii="Times New Roman" w:eastAsia="Times New Roman" w:hAnsi="Times New Roman" w:cs="Times New Roman"/>
          <w:bCs/>
          <w:sz w:val="24"/>
          <w:szCs w:val="20"/>
        </w:rPr>
      </w:pPr>
    </w:p>
    <w:p w:rsidR="00234271" w:rsidRPr="00234271" w:rsidRDefault="00234271" w:rsidP="00234271">
      <w:pPr>
        <w:spacing w:after="0" w:line="240" w:lineRule="auto"/>
        <w:jc w:val="center"/>
        <w:rPr>
          <w:rFonts w:ascii="Times New Roman" w:eastAsia="Times New Roman" w:hAnsi="Times New Roman" w:cs="Times New Roman"/>
          <w:b/>
          <w:bCs/>
          <w:color w:val="0000CC"/>
          <w:sz w:val="28"/>
          <w:szCs w:val="20"/>
          <w:lang w:val="en-US"/>
        </w:rPr>
      </w:pPr>
      <w:r w:rsidRPr="00234271">
        <w:rPr>
          <w:rFonts w:ascii="Times New Roman" w:eastAsia="Times New Roman" w:hAnsi="Times New Roman" w:cs="Times New Roman"/>
          <w:b/>
          <w:bCs/>
          <w:color w:val="0000CC"/>
          <w:sz w:val="28"/>
          <w:szCs w:val="20"/>
          <w:lang w:val="en-US"/>
        </w:rPr>
        <w:t>Subotica: Prijem brucoša na VTŠ</w:t>
      </w:r>
    </w:p>
    <w:p w:rsidR="00234271" w:rsidRDefault="00234271" w:rsidP="00234271">
      <w:pPr>
        <w:spacing w:after="0" w:line="240" w:lineRule="auto"/>
        <w:rPr>
          <w:rFonts w:ascii="Times New Roman" w:eastAsia="Times New Roman" w:hAnsi="Times New Roman" w:cs="Times New Roman"/>
          <w:bCs/>
          <w:sz w:val="24"/>
          <w:szCs w:val="20"/>
          <w:lang w:val="en-US"/>
        </w:rPr>
      </w:pPr>
    </w:p>
    <w:p w:rsidR="00234271" w:rsidRDefault="00234271" w:rsidP="00234271">
      <w:pPr>
        <w:spacing w:after="0" w:line="240" w:lineRule="auto"/>
        <w:jc w:val="both"/>
        <w:rPr>
          <w:rFonts w:ascii="Times New Roman" w:eastAsia="Times New Roman" w:hAnsi="Times New Roman" w:cs="Times New Roman"/>
          <w:bCs/>
          <w:sz w:val="24"/>
          <w:szCs w:val="20"/>
          <w:lang w:val="en-US"/>
        </w:rPr>
      </w:pPr>
      <w:r>
        <w:rPr>
          <w:lang w:val="en-US"/>
        </w:rPr>
        <w:drawing>
          <wp:anchor distT="0" distB="0" distL="114300" distR="114300" simplePos="0" relativeHeight="251674624" behindDoc="1" locked="0" layoutInCell="1" allowOverlap="1" wp14:anchorId="3D1BD856" wp14:editId="70471CF4">
            <wp:simplePos x="0" y="0"/>
            <wp:positionH relativeFrom="column">
              <wp:posOffset>3495675</wp:posOffset>
            </wp:positionH>
            <wp:positionV relativeFrom="paragraph">
              <wp:posOffset>266065</wp:posOffset>
            </wp:positionV>
            <wp:extent cx="2381250" cy="1428750"/>
            <wp:effectExtent l="0" t="0" r="0" b="0"/>
            <wp:wrapTight wrapText="bothSides">
              <wp:wrapPolygon edited="0">
                <wp:start x="0" y="0"/>
                <wp:lineTo x="0" y="21312"/>
                <wp:lineTo x="21427" y="21312"/>
                <wp:lineTo x="21427" y="0"/>
                <wp:lineTo x="0" y="0"/>
              </wp:wrapPolygon>
            </wp:wrapTight>
            <wp:docPr id="8" name="Picture 8"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234271">
        <w:rPr>
          <w:rFonts w:ascii="Times New Roman" w:eastAsia="Times New Roman" w:hAnsi="Times New Roman" w:cs="Times New Roman"/>
          <w:bCs/>
          <w:sz w:val="24"/>
          <w:szCs w:val="20"/>
          <w:lang w:val="en-US"/>
        </w:rPr>
        <w:t xml:space="preserve">Na Visokoj tehničkoj školi strukovnih studija </w:t>
      </w:r>
      <w:r>
        <w:rPr>
          <w:rFonts w:ascii="Times New Roman" w:eastAsia="Times New Roman" w:hAnsi="Times New Roman" w:cs="Times New Roman"/>
          <w:bCs/>
          <w:sz w:val="24"/>
          <w:szCs w:val="20"/>
          <w:lang w:val="en-US"/>
        </w:rPr>
        <w:t xml:space="preserve">u utorak </w:t>
      </w:r>
      <w:r w:rsidRPr="00234271">
        <w:rPr>
          <w:rFonts w:ascii="Times New Roman" w:eastAsia="Times New Roman" w:hAnsi="Times New Roman" w:cs="Times New Roman"/>
          <w:bCs/>
          <w:sz w:val="24"/>
          <w:szCs w:val="20"/>
          <w:lang w:val="en-US"/>
        </w:rPr>
        <w:t>održan je svečani prijem brucoša. Na pet studijskih programa, upisano je 189 brucoša, što je 10 odsto više u odnosu na prošlu godinu. Najveće interesovanje vladalo je za studijske programe iz oblasti informatike i menadžmenta.</w:t>
      </w:r>
      <w:r>
        <w:rPr>
          <w:rFonts w:ascii="Times New Roman" w:eastAsia="Times New Roman" w:hAnsi="Times New Roman" w:cs="Times New Roman"/>
          <w:bCs/>
          <w:sz w:val="24"/>
          <w:szCs w:val="20"/>
          <w:lang w:val="en-US"/>
        </w:rPr>
        <w:t xml:space="preserve"> </w:t>
      </w:r>
      <w:r w:rsidRPr="00234271">
        <w:rPr>
          <w:rFonts w:ascii="Times New Roman" w:eastAsia="Times New Roman" w:hAnsi="Times New Roman" w:cs="Times New Roman"/>
          <w:bCs/>
          <w:sz w:val="24"/>
          <w:szCs w:val="20"/>
          <w:lang w:val="en-US"/>
        </w:rPr>
        <w:t>Perspektiva za zapošljavanje i zainteresovanost za tehničke nauke bili su među najznačajnijim činiocima u donošenju odluke studenata za upis na Visoku tehničku školu strukovnih studija.</w:t>
      </w:r>
      <w:r>
        <w:rPr>
          <w:rFonts w:ascii="Times New Roman" w:eastAsia="Times New Roman" w:hAnsi="Times New Roman" w:cs="Times New Roman"/>
          <w:bCs/>
          <w:sz w:val="24"/>
          <w:szCs w:val="20"/>
          <w:lang w:val="en-US"/>
        </w:rPr>
        <w:t xml:space="preserve"> </w:t>
      </w:r>
      <w:r w:rsidRPr="00234271">
        <w:rPr>
          <w:rFonts w:ascii="Times New Roman" w:eastAsia="Times New Roman" w:hAnsi="Times New Roman" w:cs="Times New Roman"/>
          <w:bCs/>
          <w:sz w:val="24"/>
          <w:szCs w:val="20"/>
          <w:lang w:val="en-US"/>
        </w:rPr>
        <w:t>Oko 75 odsto svih upisanih brucoša, opredelilo se za studije na studijskim programima iz oblasti informatike i menadžmenta. Njih 120 dobilo je priliku da se školuje na budžetu.</w:t>
      </w:r>
    </w:p>
    <w:p w:rsidR="00234271" w:rsidRPr="00234271" w:rsidRDefault="00234271" w:rsidP="00234271">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234271">
        <w:rPr>
          <w:rFonts w:ascii="Times New Roman" w:eastAsia="Times New Roman" w:hAnsi="Times New Roman" w:cs="Times New Roman"/>
          <w:bCs/>
          <w:sz w:val="24"/>
          <w:szCs w:val="20"/>
          <w:lang w:val="en-US"/>
        </w:rPr>
        <w:t>U svečanom programu za prijem brucoša učestvovao je hor učenika Muzičke škole, pod vođstvom, profesorke, Kristine Čikoš. Brucošima se obratila direktorka škole, prof. dr Eva Pataki, koja je studentima čestitala na izboru i poželela im uspeh tokom studija.</w:t>
      </w:r>
      <w:r>
        <w:rPr>
          <w:rFonts w:ascii="Times New Roman" w:eastAsia="Times New Roman" w:hAnsi="Times New Roman" w:cs="Times New Roman"/>
          <w:bCs/>
          <w:sz w:val="24"/>
          <w:szCs w:val="20"/>
          <w:lang w:val="en-US"/>
        </w:rPr>
        <w:t xml:space="preserve"> </w:t>
      </w:r>
      <w:r w:rsidRPr="00234271">
        <w:rPr>
          <w:rFonts w:ascii="Times New Roman" w:eastAsia="Times New Roman" w:hAnsi="Times New Roman" w:cs="Times New Roman"/>
          <w:bCs/>
          <w:sz w:val="24"/>
          <w:szCs w:val="20"/>
          <w:lang w:val="en-US"/>
        </w:rPr>
        <w:t>Nakon završetka studija, studenti stiču međunarodno priznatu diplomu. Možda je to i razlog što se sa diplomom ove škole ne čeka dugo na zaposlenje, a čak 70 odsto svršenih studenata posao nalazi u okviru struke, za koju su se školovali.</w:t>
      </w:r>
    </w:p>
    <w:p w:rsidR="00234271" w:rsidRDefault="00234271" w:rsidP="00F709C0">
      <w:pPr>
        <w:spacing w:after="0" w:line="240" w:lineRule="auto"/>
        <w:rPr>
          <w:rFonts w:ascii="Times New Roman" w:eastAsia="Times New Roman" w:hAnsi="Times New Roman" w:cs="Times New Roman"/>
          <w:bCs/>
          <w:sz w:val="24"/>
          <w:szCs w:val="20"/>
        </w:rPr>
      </w:pPr>
    </w:p>
    <w:p w:rsidR="00BA55F7" w:rsidRPr="008B5E4F" w:rsidRDefault="00BA55F7" w:rsidP="0054234E">
      <w:pPr>
        <w:spacing w:after="0" w:line="240" w:lineRule="auto"/>
        <w:jc w:val="center"/>
        <w:rPr>
          <w:rFonts w:ascii="Times New Roman" w:eastAsia="Times New Roman" w:hAnsi="Times New Roman" w:cs="Times New Roman"/>
          <w:b/>
          <w:bCs/>
          <w:color w:val="0000CC"/>
          <w:sz w:val="28"/>
          <w:szCs w:val="20"/>
        </w:rPr>
      </w:pPr>
      <w:r w:rsidRPr="008B5E4F">
        <w:rPr>
          <w:rFonts w:ascii="Times New Roman" w:eastAsia="Times New Roman" w:hAnsi="Times New Roman" w:cs="Times New Roman"/>
          <w:b/>
          <w:bCs/>
          <w:color w:val="0000CC"/>
          <w:sz w:val="28"/>
          <w:szCs w:val="20"/>
        </w:rPr>
        <w:t>Institut za talente po ideji Nikole Tepavca</w:t>
      </w:r>
    </w:p>
    <w:p w:rsidR="00BA55F7" w:rsidRPr="00BA55F7" w:rsidRDefault="00BA55F7" w:rsidP="0054234E">
      <w:pPr>
        <w:spacing w:after="0" w:line="240" w:lineRule="auto"/>
        <w:rPr>
          <w:rFonts w:ascii="Times New Roman" w:eastAsia="Times New Roman" w:hAnsi="Times New Roman" w:cs="Times New Roman"/>
          <w:b/>
          <w:bCs/>
          <w:sz w:val="24"/>
          <w:szCs w:val="20"/>
        </w:rPr>
      </w:pPr>
    </w:p>
    <w:p w:rsidR="008B5E4F" w:rsidRDefault="00BA55F7" w:rsidP="008B5E4F">
      <w:pPr>
        <w:spacing w:after="0" w:line="240" w:lineRule="auto"/>
        <w:jc w:val="both"/>
        <w:rPr>
          <w:rFonts w:ascii="Times New Roman" w:eastAsia="Times New Roman" w:hAnsi="Times New Roman" w:cs="Times New Roman"/>
          <w:bCs/>
          <w:sz w:val="24"/>
          <w:szCs w:val="20"/>
        </w:rPr>
      </w:pPr>
      <w:r w:rsidRPr="00BA55F7">
        <w:rPr>
          <w:rFonts w:ascii="Times New Roman" w:eastAsia="Times New Roman" w:hAnsi="Times New Roman" w:cs="Times New Roman"/>
          <w:b/>
          <w:bCs/>
          <w:sz w:val="24"/>
          <w:szCs w:val="20"/>
        </w:rPr>
        <w:tab/>
      </w:r>
      <w:r w:rsidRPr="00BA55F7">
        <w:rPr>
          <w:rFonts w:ascii="Times New Roman" w:eastAsia="Times New Roman" w:hAnsi="Times New Roman" w:cs="Times New Roman"/>
          <w:bCs/>
          <w:sz w:val="24"/>
          <w:szCs w:val="20"/>
        </w:rPr>
        <w:t>Projekat „Institut za talente“ Nikole Tepavca, studenta novosadskog FTN-a i mladog pronalazača u oblasti robotike, osvojio je prvo mesto na konkursu koji su organizovali opština Kikinda  i Kancelarija za mlade, u saradnji sa organizacijom „LiderNet“.</w:t>
      </w:r>
      <w:r w:rsidR="008B5E4F">
        <w:rPr>
          <w:rFonts w:ascii="Times New Roman" w:eastAsia="Times New Roman" w:hAnsi="Times New Roman" w:cs="Times New Roman"/>
          <w:bCs/>
          <w:sz w:val="24"/>
          <w:szCs w:val="20"/>
        </w:rPr>
        <w:t xml:space="preserve"> </w:t>
      </w:r>
      <w:r w:rsidRPr="00BA55F7">
        <w:rPr>
          <w:rFonts w:ascii="Times New Roman" w:eastAsia="Times New Roman" w:hAnsi="Times New Roman" w:cs="Times New Roman"/>
          <w:bCs/>
          <w:sz w:val="24"/>
          <w:szCs w:val="20"/>
        </w:rPr>
        <w:t>- Nagrada mi je važna zbog ozbiljnosti koja dolazi sa njom. Nagrađeni projekat dolazi iz Instituta za talente, a to je nešto što je potrebno i Kikindi i  Srbiji - istakao je Nikola Tepavac. - Ovaj naučni centar, barem prema zamisli, razlikuje se od postojećih naučnih centara s obzirom na to da će svako, bez obzira na obrazovanje i to da li je učenik osnovne ili srednje škole, student ili običan građanin, moći da dođe i nauči nešto iz naučne oblasti koja ga zanima. Postojaće mogućnost i da se započne sopstveno istraživanje, ostvari saradnja sa stručnjacima .</w:t>
      </w:r>
    </w:p>
    <w:p w:rsidR="008B5E4F" w:rsidRDefault="008B5E4F" w:rsidP="008B5E4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BA55F7" w:rsidRPr="00BA55F7">
        <w:rPr>
          <w:rFonts w:ascii="Times New Roman" w:eastAsia="Times New Roman" w:hAnsi="Times New Roman" w:cs="Times New Roman"/>
          <w:bCs/>
          <w:sz w:val="24"/>
          <w:szCs w:val="20"/>
        </w:rPr>
        <w:t xml:space="preserve">Nikoli, za koga je šira javnost čula kada je u Americi osvojio nagradu za pronalazak robotske ruke, ovaj put je kao autoru najboljeg projekta, pripao laptop. Drugo mesto osvojio je projekat „Omladinska scena” autora Stefana Ostojića, koji je nagrađen računarom. Treće mesto osvojila je Jelena Blanuša koja je predstavila projekat o nedostatku kvalitetnih kulturnoh sadržaja </w:t>
      </w:r>
      <w:r w:rsidR="00BA55F7" w:rsidRPr="00BA55F7">
        <w:rPr>
          <w:rFonts w:ascii="Times New Roman" w:eastAsia="Times New Roman" w:hAnsi="Times New Roman" w:cs="Times New Roman"/>
          <w:bCs/>
          <w:sz w:val="24"/>
          <w:szCs w:val="20"/>
        </w:rPr>
        <w:lastRenderedPageBreak/>
        <w:t>za mlade.</w:t>
      </w:r>
      <w:r>
        <w:rPr>
          <w:rFonts w:ascii="Times New Roman" w:eastAsia="Times New Roman" w:hAnsi="Times New Roman" w:cs="Times New Roman"/>
          <w:bCs/>
          <w:sz w:val="24"/>
          <w:szCs w:val="20"/>
        </w:rPr>
        <w:t xml:space="preserve"> </w:t>
      </w:r>
      <w:r w:rsidR="00BA55F7" w:rsidRPr="00BA55F7">
        <w:rPr>
          <w:rFonts w:ascii="Times New Roman" w:eastAsia="Times New Roman" w:hAnsi="Times New Roman" w:cs="Times New Roman"/>
          <w:bCs/>
          <w:sz w:val="24"/>
          <w:szCs w:val="20"/>
        </w:rPr>
        <w:t>- Lokalna samouprava brine o mladim ljudima, u skladu sa svojim mogućnostima – rekla je člabica Opštinskog veća Stanislava Hrnjak. - Smatram da je veoma važno da se definiše nova pozicija,</w:t>
      </w:r>
      <w:r w:rsidR="00FD6D52">
        <w:rPr>
          <w:rFonts w:ascii="Times New Roman" w:eastAsia="Times New Roman" w:hAnsi="Times New Roman" w:cs="Times New Roman"/>
          <w:bCs/>
          <w:sz w:val="24"/>
          <w:szCs w:val="20"/>
        </w:rPr>
        <w:t xml:space="preserve"> kada je u pitanju opštinski budž</w:t>
      </w:r>
      <w:r w:rsidR="00BA55F7" w:rsidRPr="00BA55F7">
        <w:rPr>
          <w:rFonts w:ascii="Times New Roman" w:eastAsia="Times New Roman" w:hAnsi="Times New Roman" w:cs="Times New Roman"/>
          <w:bCs/>
          <w:sz w:val="24"/>
          <w:szCs w:val="20"/>
        </w:rPr>
        <w:t>et, a u skladu sa ličnim opredeljenjima i politikom koju vodimo. Studenti u okviru Lokalne akademske mreže su mladi ljudi koji rade na sebi, potiču iz ovog grada, te su važan resurs i potencijal za naš grad. U skladu sa mogućnostima pomoći ćemo im aktivnije u narednom periodu.</w:t>
      </w:r>
    </w:p>
    <w:p w:rsidR="00BA55F7" w:rsidRPr="00BA55F7" w:rsidRDefault="008B5E4F" w:rsidP="008B5E4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BA55F7" w:rsidRPr="00BA55F7">
        <w:rPr>
          <w:rFonts w:ascii="Times New Roman" w:eastAsia="Times New Roman" w:hAnsi="Times New Roman" w:cs="Times New Roman"/>
          <w:bCs/>
          <w:sz w:val="24"/>
          <w:szCs w:val="20"/>
        </w:rPr>
        <w:t>Sedmoro mladih sugrađana prezentovalo je na završnoj konferenciji programa „Lokalna akademska mreža“ ideje iz oblasti obrazovanja, nauke, kulture, ekologije ili bezbednosti, koje se odnose na svakodnevni život ove populacije i njihove probleme. predsednik Udruženja „LiderNet” Zoran Subotički dodao je da ova konferencija predstavlja jedan od modaliteta implemetacije programa Lokalna akademska mreža:</w:t>
      </w:r>
      <w:r>
        <w:rPr>
          <w:rFonts w:ascii="Times New Roman" w:eastAsia="Times New Roman" w:hAnsi="Times New Roman" w:cs="Times New Roman"/>
          <w:bCs/>
          <w:sz w:val="24"/>
          <w:szCs w:val="20"/>
        </w:rPr>
        <w:t xml:space="preserve"> </w:t>
      </w:r>
      <w:r w:rsidR="00BA55F7" w:rsidRPr="00BA55F7">
        <w:rPr>
          <w:rFonts w:ascii="Times New Roman" w:eastAsia="Times New Roman" w:hAnsi="Times New Roman" w:cs="Times New Roman"/>
          <w:bCs/>
          <w:sz w:val="24"/>
          <w:szCs w:val="20"/>
        </w:rPr>
        <w:t>-Kada smo započeli sa programom LAM Kikinde zamisao je bila da se studenti pojave na javnoj sceni sa svojim idejama. Konkursom smo dobili niz dobrih predloga, realnih u vremenu i prostoru i stoga se mogu  realizovati. Sada je na potezu lokalna samouprava, a kako je saradnja izuzetna očekujem da se projekti i realizuju.</w:t>
      </w:r>
      <w:r>
        <w:rPr>
          <w:rFonts w:ascii="Times New Roman" w:eastAsia="Times New Roman" w:hAnsi="Times New Roman" w:cs="Times New Roman"/>
          <w:bCs/>
          <w:sz w:val="24"/>
          <w:szCs w:val="20"/>
        </w:rPr>
        <w:t xml:space="preserve"> </w:t>
      </w:r>
      <w:r w:rsidR="00BA55F7" w:rsidRPr="00BA55F7">
        <w:rPr>
          <w:rFonts w:ascii="Times New Roman" w:eastAsia="Times New Roman" w:hAnsi="Times New Roman" w:cs="Times New Roman"/>
          <w:bCs/>
          <w:sz w:val="24"/>
          <w:szCs w:val="20"/>
        </w:rPr>
        <w:t>Kancelarija za mlade već dve godine razvija program Lokalna akademska mreža koji podrazumeva izradu baze podataka studenata.</w:t>
      </w:r>
    </w:p>
    <w:p w:rsidR="00BA55F7" w:rsidRPr="0054234E" w:rsidRDefault="00BA55F7" w:rsidP="0054234E">
      <w:pPr>
        <w:spacing w:after="0" w:line="240" w:lineRule="auto"/>
        <w:rPr>
          <w:rFonts w:ascii="Times New Roman" w:eastAsia="Times New Roman" w:hAnsi="Times New Roman" w:cs="Times New Roman"/>
          <w:bCs/>
          <w:sz w:val="24"/>
          <w:szCs w:val="20"/>
        </w:rPr>
      </w:pPr>
    </w:p>
    <w:p w:rsidR="009437A8" w:rsidRPr="00232A14" w:rsidRDefault="00232A14" w:rsidP="009437A8">
      <w:pPr>
        <w:spacing w:after="0" w:line="240" w:lineRule="auto"/>
        <w:jc w:val="center"/>
        <w:rPr>
          <w:rFonts w:ascii="Times New Roman" w:eastAsia="Times New Roman" w:hAnsi="Times New Roman" w:cs="Times New Roman"/>
          <w:b/>
          <w:bCs/>
          <w:color w:val="0000CC"/>
          <w:sz w:val="28"/>
          <w:szCs w:val="20"/>
          <w:lang w:val="en-US"/>
        </w:rPr>
      </w:pPr>
      <w:r>
        <w:rPr>
          <w:rFonts w:ascii="Times New Roman" w:eastAsia="Times New Roman" w:hAnsi="Times New Roman" w:cs="Times New Roman"/>
          <w:b/>
          <w:bCs/>
          <w:color w:val="0000CC"/>
          <w:sz w:val="28"/>
          <w:szCs w:val="20"/>
          <w:lang w:val="en-US"/>
        </w:rPr>
        <w:t>Sombor</w:t>
      </w:r>
      <w:r w:rsidR="009437A8" w:rsidRPr="00232A14">
        <w:rPr>
          <w:rFonts w:ascii="Times New Roman" w:eastAsia="Times New Roman" w:hAnsi="Times New Roman" w:cs="Times New Roman"/>
          <w:b/>
          <w:bCs/>
          <w:color w:val="0000CC"/>
          <w:sz w:val="28"/>
          <w:szCs w:val="20"/>
          <w:lang w:val="en-US"/>
        </w:rPr>
        <w:t>: Strip o bezbednosti u saobraćaju</w:t>
      </w:r>
    </w:p>
    <w:p w:rsidR="00232A14" w:rsidRDefault="00232A14" w:rsidP="009437A8">
      <w:pPr>
        <w:spacing w:after="0" w:line="240" w:lineRule="auto"/>
        <w:rPr>
          <w:rFonts w:ascii="Times New Roman" w:eastAsia="Times New Roman" w:hAnsi="Times New Roman" w:cs="Times New Roman"/>
          <w:bCs/>
          <w:sz w:val="24"/>
          <w:szCs w:val="20"/>
          <w:lang w:val="en-US"/>
        </w:rPr>
      </w:pPr>
    </w:p>
    <w:p w:rsidR="00232A14"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232A14">
        <w:rPr>
          <w:rFonts w:ascii="Times New Roman" w:eastAsia="Times New Roman" w:hAnsi="Times New Roman" w:cs="Times New Roman"/>
          <w:bCs/>
          <w:sz w:val="24"/>
          <w:szCs w:val="20"/>
          <w:lang w:val="en-US"/>
        </w:rPr>
        <w:t>Kreativni studio Des Arts iz Sombora odlučio je da za decu iz osnovnih škola napravi strip o bezbednosti u saobraćaju.</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Strip kao kulturološki fenomen kod nas je gotovo zaboravljen i potisnut pred savremenim medijima.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Ideja Branka Maravića i Milovana Radovanovića iz Kreativnog studija Des Arts bila je da deci približe zaboravljenu naviku čitanja stripa i slikovnica, ali i da ga deca bojadišu i da kroz situacije u saobraćaju nauče da se ponašaju bezbedno.</w:t>
      </w:r>
    </w:p>
    <w:p w:rsidR="009437A8" w:rsidRPr="009437A8"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9437A8">
        <w:rPr>
          <w:rFonts w:ascii="Times New Roman" w:eastAsia="Times New Roman" w:hAnsi="Times New Roman" w:cs="Times New Roman"/>
          <w:bCs/>
          <w:sz w:val="24"/>
          <w:szCs w:val="20"/>
          <w:lang w:val="en-US"/>
        </w:rPr>
        <w:t>Akademski slikar Branko Maravić je poznate gradske raskrsnice i naše saobraćajne navike na dopadljiv i duhovit način približio deci, ali i odraslima i očekuje pozitivne reakcije.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"Lokalno ćemo biti orijentisani na situacije iz grada, ubacićemo i neke poznate likove", kaže Maravić, dok Radovanović objašnjava da su se potrudili kako bi kreativnim pristupom učinili život kvalitetnijim.</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Do sada je u saradnji sa Agencijom za bezbednost saobraćaja podeljeno 700 stripova.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Planirano je da bude urađeno osam brojeva na različite teme, a prve reakcije se tek očekuju.</w:t>
      </w:r>
    </w:p>
    <w:p w:rsidR="009437A8" w:rsidRDefault="009437A8" w:rsidP="00F709C0">
      <w:pPr>
        <w:spacing w:after="0" w:line="240" w:lineRule="auto"/>
        <w:rPr>
          <w:rFonts w:ascii="Times New Roman" w:eastAsia="Times New Roman" w:hAnsi="Times New Roman" w:cs="Times New Roman"/>
          <w:bCs/>
          <w:sz w:val="24"/>
          <w:szCs w:val="20"/>
        </w:rPr>
      </w:pPr>
    </w:p>
    <w:p w:rsidR="00232A14" w:rsidRPr="00232A14" w:rsidRDefault="00232A14" w:rsidP="00232A14">
      <w:pPr>
        <w:spacing w:after="0" w:line="240" w:lineRule="auto"/>
        <w:jc w:val="center"/>
        <w:rPr>
          <w:rFonts w:ascii="Times New Roman" w:eastAsia="Times New Roman" w:hAnsi="Times New Roman" w:cs="Times New Roman"/>
          <w:b/>
          <w:bCs/>
          <w:color w:val="0000CC"/>
          <w:sz w:val="28"/>
          <w:szCs w:val="20"/>
          <w:lang w:val="en-US"/>
        </w:rPr>
      </w:pPr>
      <w:r w:rsidRPr="00232A14">
        <w:rPr>
          <w:rFonts w:ascii="Times New Roman" w:eastAsia="Times New Roman" w:hAnsi="Times New Roman" w:cs="Times New Roman"/>
          <w:b/>
          <w:bCs/>
          <w:color w:val="0000CC"/>
          <w:sz w:val="28"/>
          <w:szCs w:val="20"/>
          <w:lang w:val="en-US"/>
        </w:rPr>
        <w:t>Prva sudnica na novosadskom Pavnom fakultetu</w:t>
      </w:r>
    </w:p>
    <w:p w:rsidR="00232A14" w:rsidRDefault="00232A14" w:rsidP="00232A14">
      <w:pPr>
        <w:spacing w:after="0" w:line="240" w:lineRule="auto"/>
        <w:jc w:val="both"/>
        <w:rPr>
          <w:rFonts w:ascii="Times New Roman" w:eastAsia="Times New Roman" w:hAnsi="Times New Roman" w:cs="Times New Roman"/>
          <w:b/>
          <w:bCs/>
          <w:sz w:val="24"/>
          <w:szCs w:val="20"/>
          <w:lang w:val="en-US"/>
        </w:rPr>
      </w:pPr>
      <w:r>
        <w:rPr>
          <w:rFonts w:ascii="Times New Roman" w:eastAsia="Times New Roman" w:hAnsi="Times New Roman" w:cs="Times New Roman"/>
          <w:b/>
          <w:bCs/>
          <w:sz w:val="24"/>
          <w:szCs w:val="20"/>
          <w:lang w:val="en-US"/>
        </w:rPr>
        <w:tab/>
      </w:r>
    </w:p>
    <w:p w:rsidR="00232A14" w:rsidRPr="00232A14"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
          <w:bCs/>
          <w:sz w:val="24"/>
          <w:szCs w:val="20"/>
          <w:lang w:val="en-US"/>
        </w:rPr>
        <w:tab/>
      </w:r>
      <w:r w:rsidRPr="00232A14">
        <w:rPr>
          <w:rFonts w:ascii="Times New Roman" w:eastAsia="Times New Roman" w:hAnsi="Times New Roman" w:cs="Times New Roman"/>
          <w:bCs/>
          <w:sz w:val="24"/>
          <w:szCs w:val="20"/>
          <w:lang w:val="en-US"/>
        </w:rPr>
        <w:t>Ministar pravde N</w:t>
      </w:r>
      <w:r>
        <w:rPr>
          <w:rFonts w:ascii="Times New Roman" w:eastAsia="Times New Roman" w:hAnsi="Times New Roman" w:cs="Times New Roman"/>
          <w:bCs/>
          <w:sz w:val="24"/>
          <w:szCs w:val="20"/>
          <w:lang w:val="en-US"/>
        </w:rPr>
        <w:t>ikola Selaković otvorio je juče</w:t>
      </w:r>
      <w:r w:rsidRPr="00232A14">
        <w:rPr>
          <w:rFonts w:ascii="Times New Roman" w:eastAsia="Times New Roman" w:hAnsi="Times New Roman" w:cs="Times New Roman"/>
          <w:bCs/>
          <w:sz w:val="24"/>
          <w:szCs w:val="20"/>
          <w:lang w:val="en-US"/>
        </w:rPr>
        <w:t xml:space="preserve"> posebno opremljenu sudnicu na Pravnom fakultetu u Novom Sadu gde će se ubuduće održavati prava suđenja u parnici i tom prilikom poželeo studentima uspešan početak i nastavak studiranja.</w:t>
      </w:r>
      <w:r>
        <w:rPr>
          <w:rFonts w:ascii="Times New Roman" w:eastAsia="Times New Roman" w:hAnsi="Times New Roman" w:cs="Times New Roman"/>
          <w:bCs/>
          <w:sz w:val="24"/>
          <w:szCs w:val="20"/>
          <w:lang w:val="en-US"/>
        </w:rPr>
        <w:t xml:space="preserve"> </w:t>
      </w:r>
      <w:r w:rsidRPr="00232A14">
        <w:rPr>
          <w:rFonts w:ascii="Times New Roman" w:eastAsia="Times New Roman" w:hAnsi="Times New Roman" w:cs="Times New Roman"/>
          <w:bCs/>
          <w:sz w:val="24"/>
          <w:szCs w:val="20"/>
          <w:lang w:val="en-US"/>
        </w:rPr>
        <w:t>To je prva sudnica na nekom pravnom fakultetu u Srbiji, kakvu prema rečima ministra, u ovom trenutku nema čak ni beogradski Pravni fakultet na kom je on počeo studiranje pre tačno 13 godina.</w:t>
      </w:r>
      <w:r>
        <w:rPr>
          <w:rFonts w:ascii="Times New Roman" w:eastAsia="Times New Roman" w:hAnsi="Times New Roman" w:cs="Times New Roman"/>
          <w:bCs/>
          <w:sz w:val="24"/>
          <w:szCs w:val="20"/>
          <w:lang w:val="en-US"/>
        </w:rPr>
        <w:t xml:space="preserve"> </w:t>
      </w:r>
      <w:r w:rsidRPr="00232A14">
        <w:rPr>
          <w:rFonts w:ascii="Times New Roman" w:eastAsia="Times New Roman" w:hAnsi="Times New Roman" w:cs="Times New Roman"/>
          <w:bCs/>
          <w:sz w:val="24"/>
          <w:szCs w:val="20"/>
          <w:lang w:val="en-US"/>
        </w:rPr>
        <w:t>Prema njegovim rečima, sudije Osnovnog suda u Novom Sadu će u toj sudnici moći da održavaju ročišta u parnici na osnovu posebnog protokola koji je zaključen sa dekanom fakulteta i predsednikom suda.</w:t>
      </w:r>
      <w:r>
        <w:rPr>
          <w:rFonts w:ascii="Times New Roman" w:eastAsia="Times New Roman" w:hAnsi="Times New Roman" w:cs="Times New Roman"/>
          <w:bCs/>
          <w:sz w:val="24"/>
          <w:szCs w:val="20"/>
          <w:lang w:val="en-US"/>
        </w:rPr>
        <w:t xml:space="preserve"> </w:t>
      </w:r>
      <w:r w:rsidRPr="00232A14">
        <w:rPr>
          <w:rFonts w:ascii="Times New Roman" w:eastAsia="Times New Roman" w:hAnsi="Times New Roman" w:cs="Times New Roman"/>
          <w:bCs/>
          <w:sz w:val="24"/>
          <w:szCs w:val="20"/>
          <w:lang w:val="en-US"/>
        </w:rPr>
        <w:t>Selaković je poručio studentima da će na taj način "pravničkim jezikom naučiti da čitaju", pre nego što diplomiraju.</w:t>
      </w:r>
    </w:p>
    <w:p w:rsidR="00232A14" w:rsidRDefault="00232A14" w:rsidP="00F709C0">
      <w:pPr>
        <w:spacing w:after="0" w:line="240" w:lineRule="auto"/>
        <w:rPr>
          <w:rFonts w:ascii="Times New Roman" w:eastAsia="Times New Roman" w:hAnsi="Times New Roman" w:cs="Times New Roman"/>
          <w:bCs/>
          <w:sz w:val="24"/>
          <w:szCs w:val="20"/>
        </w:rPr>
      </w:pPr>
    </w:p>
    <w:p w:rsidR="009B015D" w:rsidRPr="00232A14" w:rsidRDefault="009B015D" w:rsidP="009B015D">
      <w:pPr>
        <w:spacing w:after="0" w:line="240" w:lineRule="auto"/>
        <w:jc w:val="center"/>
        <w:rPr>
          <w:rFonts w:ascii="Times New Roman" w:eastAsia="Times New Roman" w:hAnsi="Times New Roman" w:cs="Times New Roman"/>
          <w:b/>
          <w:bCs/>
          <w:color w:val="0000CC"/>
          <w:sz w:val="28"/>
          <w:szCs w:val="20"/>
          <w:lang w:val="en-US"/>
        </w:rPr>
      </w:pPr>
      <w:r w:rsidRPr="00232A14">
        <w:rPr>
          <w:rFonts w:ascii="Times New Roman" w:eastAsia="Times New Roman" w:hAnsi="Times New Roman" w:cs="Times New Roman"/>
          <w:b/>
          <w:bCs/>
          <w:color w:val="0000CC"/>
          <w:sz w:val="28"/>
          <w:szCs w:val="20"/>
          <w:lang w:val="en-US"/>
        </w:rPr>
        <w:t>Završen projekat jačanja kapaciteta nevladinih organizacija</w:t>
      </w:r>
    </w:p>
    <w:p w:rsidR="00232A14" w:rsidRPr="00232A14" w:rsidRDefault="00232A14" w:rsidP="009B015D">
      <w:pPr>
        <w:spacing w:after="0" w:line="240" w:lineRule="auto"/>
        <w:rPr>
          <w:rFonts w:ascii="Times New Roman" w:eastAsia="Times New Roman" w:hAnsi="Times New Roman" w:cs="Times New Roman"/>
          <w:bCs/>
          <w:color w:val="0000CC"/>
          <w:sz w:val="24"/>
          <w:szCs w:val="20"/>
          <w:lang w:val="en-US"/>
        </w:rPr>
      </w:pPr>
    </w:p>
    <w:p w:rsidR="00232A14" w:rsidRDefault="00232A14" w:rsidP="00232A14">
      <w:pPr>
        <w:spacing w:after="0" w:line="240" w:lineRule="auto"/>
        <w:jc w:val="both"/>
        <w:rPr>
          <w:rFonts w:ascii="Times New Roman" w:eastAsia="Times New Roman" w:hAnsi="Times New Roman" w:cs="Times New Roman"/>
          <w:bCs/>
          <w:sz w:val="24"/>
          <w:szCs w:val="20"/>
          <w:lang w:val="en-US"/>
        </w:rPr>
      </w:pPr>
      <w:r w:rsidRPr="009B015D">
        <w:rPr>
          <w:rFonts w:ascii="Times New Roman" w:eastAsia="Times New Roman" w:hAnsi="Times New Roman" w:cs="Times New Roman"/>
          <w:bCs/>
          <w:sz w:val="24"/>
          <w:szCs w:val="20"/>
          <w:lang w:val="en-US"/>
        </w:rPr>
        <w:drawing>
          <wp:anchor distT="0" distB="0" distL="114300" distR="114300" simplePos="0" relativeHeight="251665408" behindDoc="0" locked="0" layoutInCell="1" allowOverlap="1" wp14:anchorId="1B080FDE" wp14:editId="1F557012">
            <wp:simplePos x="0" y="0"/>
            <wp:positionH relativeFrom="column">
              <wp:posOffset>3514725</wp:posOffset>
            </wp:positionH>
            <wp:positionV relativeFrom="paragraph">
              <wp:posOffset>292100</wp:posOffset>
            </wp:positionV>
            <wp:extent cx="2419350" cy="1209675"/>
            <wp:effectExtent l="0" t="0" r="0" b="9525"/>
            <wp:wrapSquare wrapText="bothSides"/>
            <wp:docPr id="6" name="Picture 6" descr="pavlov sertifikat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vlov sertifikati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009B015D" w:rsidRPr="00232A14">
        <w:rPr>
          <w:rFonts w:ascii="Times New Roman" w:eastAsia="Times New Roman" w:hAnsi="Times New Roman" w:cs="Times New Roman"/>
          <w:bCs/>
          <w:sz w:val="24"/>
          <w:szCs w:val="20"/>
          <w:lang w:val="en-US"/>
        </w:rPr>
        <w:t>U Resursnom centru Fruškogorsko-dunavskog re</w:t>
      </w:r>
      <w:r>
        <w:rPr>
          <w:rFonts w:ascii="Times New Roman" w:eastAsia="Times New Roman" w:hAnsi="Times New Roman" w:cs="Times New Roman"/>
          <w:bCs/>
          <w:sz w:val="24"/>
          <w:szCs w:val="20"/>
          <w:lang w:val="en-US"/>
        </w:rPr>
        <w:t xml:space="preserve">giona u Sremskim Karlovcima u ponedeljak </w:t>
      </w:r>
      <w:r w:rsidR="009B015D" w:rsidRPr="00232A14">
        <w:rPr>
          <w:rFonts w:ascii="Times New Roman" w:eastAsia="Times New Roman" w:hAnsi="Times New Roman" w:cs="Times New Roman"/>
          <w:bCs/>
          <w:sz w:val="24"/>
          <w:szCs w:val="20"/>
          <w:lang w:val="en-US"/>
        </w:rPr>
        <w:t xml:space="preserve"> su uručeni sertifikati učesnicima projekta „Jačanje kapaciteta nevladinih organizacija Fruškogorsko-dunavskog regiona za učešće u programima naučno-tehnološkog razvoja".</w:t>
      </w:r>
      <w:r>
        <w:rPr>
          <w:rFonts w:ascii="Times New Roman" w:eastAsia="Times New Roman" w:hAnsi="Times New Roman" w:cs="Times New Roman"/>
          <w:bCs/>
          <w:sz w:val="24"/>
          <w:szCs w:val="20"/>
          <w:lang w:val="en-US"/>
        </w:rPr>
        <w:t xml:space="preserve"> </w:t>
      </w:r>
      <w:r w:rsidR="009B015D" w:rsidRPr="009B015D">
        <w:rPr>
          <w:rFonts w:ascii="Times New Roman" w:eastAsia="Times New Roman" w:hAnsi="Times New Roman" w:cs="Times New Roman"/>
          <w:bCs/>
          <w:sz w:val="24"/>
          <w:szCs w:val="20"/>
          <w:lang w:val="en-US"/>
        </w:rPr>
        <w:t>Ukupno 25 učesnika i učesnica prošlo je kroz tri edukativna modula, koja su obuhvatila teme projektnog menadzmenta, finansijskog menadzment i trening modul Horizont 2020.</w:t>
      </w:r>
      <w:r>
        <w:rPr>
          <w:rFonts w:ascii="Times New Roman" w:eastAsia="Times New Roman" w:hAnsi="Times New Roman" w:cs="Times New Roman"/>
          <w:bCs/>
          <w:sz w:val="24"/>
          <w:szCs w:val="20"/>
          <w:lang w:val="en-US"/>
        </w:rPr>
        <w:t xml:space="preserve"> </w:t>
      </w:r>
      <w:r w:rsidR="009B015D" w:rsidRPr="009B015D">
        <w:rPr>
          <w:rFonts w:ascii="Times New Roman" w:eastAsia="Times New Roman" w:hAnsi="Times New Roman" w:cs="Times New Roman"/>
          <w:bCs/>
          <w:sz w:val="24"/>
          <w:szCs w:val="20"/>
          <w:lang w:val="en-US"/>
        </w:rPr>
        <w:t>Domaći eksperti i ekspertkinje imali su zadatak da učesnicima obuke, predstave osnove projektnog upravljanja sa ciljem njihove što bolje spremnosti za korišćenje sredstava evropskih fondova.</w:t>
      </w:r>
    </w:p>
    <w:p w:rsidR="009B015D" w:rsidRPr="009B015D"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B015D" w:rsidRPr="009B015D">
        <w:rPr>
          <w:rFonts w:ascii="Times New Roman" w:eastAsia="Times New Roman" w:hAnsi="Times New Roman" w:cs="Times New Roman"/>
          <w:bCs/>
          <w:sz w:val="24"/>
          <w:szCs w:val="20"/>
          <w:lang w:val="en-US"/>
        </w:rPr>
        <w:t>Sertifikate je uručio pokrajinski sekretar za nauku i tehnološki razvoj Vladimir Pavlov, koji je istakao da će Sekretarijat i ubuduće podržavati aktivnosti poput ove, koje teže napretku društva, kao i da je jačanje kapaciteta predstavnika nevladinih organizacija u nedvosmislenoj vezi sa jačanjem kapaciteta samog regiona.</w:t>
      </w:r>
      <w:r>
        <w:rPr>
          <w:rFonts w:ascii="Times New Roman" w:eastAsia="Times New Roman" w:hAnsi="Times New Roman" w:cs="Times New Roman"/>
          <w:bCs/>
          <w:sz w:val="24"/>
          <w:szCs w:val="20"/>
          <w:lang w:val="en-US"/>
        </w:rPr>
        <w:t xml:space="preserve"> D</w:t>
      </w:r>
      <w:r w:rsidR="009B015D" w:rsidRPr="009B015D">
        <w:rPr>
          <w:rFonts w:ascii="Times New Roman" w:eastAsia="Times New Roman" w:hAnsi="Times New Roman" w:cs="Times New Roman"/>
          <w:bCs/>
          <w:sz w:val="24"/>
          <w:szCs w:val="20"/>
          <w:lang w:val="en-US"/>
        </w:rPr>
        <w:t>ogađaju u Resursnom centru prisustvovali su i Rajko Marinković, zamenik predsednika opštine Sremski Karlovcim, Srđan Krčo, generalni direktor i suosnivač DunavNet d.o.o, koja aktivno učestvuje u projektima finansiranim u okviru programa FP7 i Horizont 2020 i Mina Mirković, predsednica Skupštine Resursnog centra Fruškogorsko-dunavskog regiona.</w:t>
      </w:r>
      <w:r>
        <w:rPr>
          <w:rFonts w:ascii="Times New Roman" w:eastAsia="Times New Roman" w:hAnsi="Times New Roman" w:cs="Times New Roman"/>
          <w:bCs/>
          <w:sz w:val="24"/>
          <w:szCs w:val="20"/>
          <w:lang w:val="en-US"/>
        </w:rPr>
        <w:t xml:space="preserve"> </w:t>
      </w:r>
      <w:r w:rsidR="009B015D" w:rsidRPr="009B015D">
        <w:rPr>
          <w:rFonts w:ascii="Times New Roman" w:eastAsia="Times New Roman" w:hAnsi="Times New Roman" w:cs="Times New Roman"/>
          <w:bCs/>
          <w:sz w:val="24"/>
          <w:szCs w:val="20"/>
          <w:lang w:val="en-US"/>
        </w:rPr>
        <w:t>Projekat P„Jačanje kapaciteta nevladinih organizacija Fruškogorsko-dunavskog regiona za učešće u programima naučno-tehnološkog razvoja" podržao je pokrajinski sekretarijat za nauku i tehnološki razvoj u okviru ovogodišnjeg konkursa za sufinansiranje projekata nevladinih organizacija u oblasti nauke i tehnološkog razvoja.</w:t>
      </w:r>
    </w:p>
    <w:p w:rsidR="009437A8" w:rsidRDefault="009437A8" w:rsidP="00F709C0">
      <w:pPr>
        <w:spacing w:after="0" w:line="240" w:lineRule="auto"/>
        <w:rPr>
          <w:rFonts w:ascii="Times New Roman" w:eastAsia="Times New Roman" w:hAnsi="Times New Roman" w:cs="Times New Roman"/>
          <w:bCs/>
          <w:sz w:val="24"/>
          <w:szCs w:val="20"/>
        </w:rPr>
      </w:pPr>
    </w:p>
    <w:p w:rsidR="009437A8" w:rsidRPr="00232A14" w:rsidRDefault="009437A8" w:rsidP="009437A8">
      <w:pPr>
        <w:spacing w:after="0" w:line="240" w:lineRule="auto"/>
        <w:jc w:val="center"/>
        <w:rPr>
          <w:rFonts w:ascii="Times New Roman" w:eastAsia="Times New Roman" w:hAnsi="Times New Roman" w:cs="Times New Roman"/>
          <w:b/>
          <w:bCs/>
          <w:color w:val="0000CC"/>
          <w:sz w:val="28"/>
          <w:szCs w:val="20"/>
          <w:lang w:val="en-US"/>
        </w:rPr>
      </w:pPr>
      <w:r w:rsidRPr="00232A14">
        <w:rPr>
          <w:rFonts w:ascii="Times New Roman" w:eastAsia="Times New Roman" w:hAnsi="Times New Roman" w:cs="Times New Roman"/>
          <w:b/>
          <w:bCs/>
          <w:color w:val="0000CC"/>
          <w:sz w:val="28"/>
          <w:szCs w:val="20"/>
          <w:lang w:val="en-US"/>
        </w:rPr>
        <w:t>Zašto kasni izgradnja Dino parka?</w:t>
      </w:r>
    </w:p>
    <w:p w:rsidR="00232A14" w:rsidRDefault="00232A14" w:rsidP="009437A8">
      <w:pPr>
        <w:spacing w:after="0" w:line="240" w:lineRule="auto"/>
        <w:rPr>
          <w:rFonts w:ascii="Times New Roman" w:eastAsia="Times New Roman" w:hAnsi="Times New Roman" w:cs="Times New Roman"/>
          <w:bCs/>
          <w:sz w:val="24"/>
          <w:szCs w:val="20"/>
          <w:lang w:val="en-US"/>
        </w:rPr>
      </w:pPr>
    </w:p>
    <w:p w:rsidR="009437A8" w:rsidRPr="009437A8"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9437A8">
        <w:rPr>
          <w:rFonts w:ascii="Times New Roman" w:eastAsia="Times New Roman" w:hAnsi="Times New Roman" w:cs="Times New Roman"/>
          <w:bCs/>
          <w:sz w:val="24"/>
          <w:szCs w:val="20"/>
          <w:lang w:val="en-US"/>
        </w:rPr>
        <w:t>Za izgradnju Dino parka, Novosađani su nezadovoljstvo pokazali još prilikom odabira lokacije na kojoj je trebalo da bude. Nakon protesta građana, odlučeno da se on umesto u Železničkom parku izgradi kod Spensa, a umesto da bude završen u septembru, kako su nadležni obećali, biće sledeće godine.</w:t>
      </w:r>
      <w:r w:rsidR="009437A8" w:rsidRPr="009437A8">
        <w:t xml:space="preserve"> </w:t>
      </w:r>
      <w:hyperlink r:id="rId17" w:history="1">
        <w:r w:rsidR="009437A8" w:rsidRPr="000E23AC">
          <w:rPr>
            <w:rStyle w:val="Hyperlink"/>
            <w:rFonts w:ascii="Times New Roman" w:eastAsia="Times New Roman" w:hAnsi="Times New Roman" w:cs="Times New Roman"/>
            <w:bCs/>
            <w:sz w:val="24"/>
            <w:szCs w:val="20"/>
            <w:lang w:val="en-US"/>
          </w:rPr>
          <w:t>https://www.youtube.com/watch?v=4GnFZ2hsCHI</w:t>
        </w:r>
      </w:hyperlink>
      <w:r w:rsidR="009437A8">
        <w:rPr>
          <w:rFonts w:ascii="Times New Roman" w:eastAsia="Times New Roman" w:hAnsi="Times New Roman" w:cs="Times New Roman"/>
          <w:bCs/>
          <w:sz w:val="24"/>
          <w:szCs w:val="20"/>
          <w:lang w:val="en-US"/>
        </w:rPr>
        <w:t xml:space="preserve">  </w:t>
      </w:r>
    </w:p>
    <w:p w:rsidR="009437A8" w:rsidRPr="009437A8" w:rsidRDefault="009437A8" w:rsidP="009437A8">
      <w:pPr>
        <w:spacing w:after="0" w:line="240" w:lineRule="auto"/>
        <w:rPr>
          <w:rFonts w:ascii="Times New Roman" w:eastAsia="Times New Roman" w:hAnsi="Times New Roman" w:cs="Times New Roman"/>
          <w:b/>
          <w:bCs/>
          <w:sz w:val="24"/>
          <w:szCs w:val="20"/>
          <w:lang w:val="en-US"/>
        </w:rPr>
      </w:pPr>
      <w:r w:rsidRPr="009437A8">
        <w:rPr>
          <w:rFonts w:ascii="Times New Roman" w:eastAsia="Times New Roman" w:hAnsi="Times New Roman" w:cs="Times New Roman"/>
          <w:b/>
          <w:bCs/>
          <w:sz w:val="24"/>
          <w:szCs w:val="20"/>
          <w:lang w:val="en-US"/>
        </w:rPr>
        <w:t> </w:t>
      </w:r>
    </w:p>
    <w:p w:rsidR="009437A8" w:rsidRPr="009437A8" w:rsidRDefault="009437A8" w:rsidP="009437A8">
      <w:pPr>
        <w:spacing w:after="0" w:line="240" w:lineRule="auto"/>
        <w:jc w:val="center"/>
        <w:rPr>
          <w:rFonts w:ascii="Times New Roman" w:eastAsia="Times New Roman" w:hAnsi="Times New Roman" w:cs="Times New Roman"/>
          <w:b/>
          <w:bCs/>
          <w:sz w:val="28"/>
          <w:szCs w:val="20"/>
          <w:lang w:val="en-US"/>
        </w:rPr>
      </w:pPr>
      <w:r w:rsidRPr="00232A14">
        <w:rPr>
          <w:rFonts w:ascii="Times New Roman" w:eastAsia="Times New Roman" w:hAnsi="Times New Roman" w:cs="Times New Roman"/>
          <w:b/>
          <w:bCs/>
          <w:color w:val="0000CC"/>
          <w:sz w:val="28"/>
          <w:szCs w:val="20"/>
          <w:lang w:val="en-US"/>
        </w:rPr>
        <w:t>Predstavljanje prirodnjačkog društva "Gea" u Zrenjaninu</w:t>
      </w:r>
    </w:p>
    <w:p w:rsidR="00232A14" w:rsidRDefault="00232A14" w:rsidP="009437A8">
      <w:pPr>
        <w:spacing w:after="0" w:line="240" w:lineRule="auto"/>
        <w:rPr>
          <w:rFonts w:ascii="Times New Roman" w:eastAsia="Times New Roman" w:hAnsi="Times New Roman" w:cs="Times New Roman"/>
          <w:bCs/>
          <w:sz w:val="24"/>
          <w:szCs w:val="20"/>
          <w:lang w:val="en-US"/>
        </w:rPr>
      </w:pPr>
    </w:p>
    <w:p w:rsidR="009437A8" w:rsidRPr="00232A14"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232A14">
        <w:rPr>
          <w:rFonts w:ascii="Times New Roman" w:eastAsia="Times New Roman" w:hAnsi="Times New Roman" w:cs="Times New Roman"/>
          <w:bCs/>
          <w:sz w:val="24"/>
          <w:szCs w:val="20"/>
          <w:lang w:val="en-US"/>
        </w:rPr>
        <w:t>U Maloj sali Kulturnog c</w:t>
      </w:r>
      <w:r>
        <w:rPr>
          <w:rFonts w:ascii="Times New Roman" w:eastAsia="Times New Roman" w:hAnsi="Times New Roman" w:cs="Times New Roman"/>
          <w:bCs/>
          <w:sz w:val="24"/>
          <w:szCs w:val="20"/>
          <w:lang w:val="en-US"/>
        </w:rPr>
        <w:t>entra Zrenjanina u utorak  u 19 časova j</w:t>
      </w:r>
      <w:r w:rsidR="009437A8" w:rsidRPr="00232A14">
        <w:rPr>
          <w:rFonts w:ascii="Times New Roman" w:eastAsia="Times New Roman" w:hAnsi="Times New Roman" w:cs="Times New Roman"/>
          <w:bCs/>
          <w:sz w:val="24"/>
          <w:szCs w:val="20"/>
          <w:lang w:val="en-US"/>
        </w:rPr>
        <w:t>e prezentovan rad i aktivnosti prirodnjačkog društva "Gea" iz Vršca i emitovan dokumentarni film "Živi svet Vršačkih planina i Malog rita".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Vršačke planine i Mali rit prostiru se na ukupno 5300 hektara i predstavljaju najveća i najznačajnija zaštićena područja u opštini Vršac.</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Njihov živi svet je veoma bogat i raznovrstan, sa ukupno 1200 biljaka, više od 200 vrsta ptica i 35 vrsta vodozemaca i gmizavaca.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Film na uzbudljiv način, sa do sada neviđenim kadrovima iz blizine, neposredno i slikovito prikazuje bogatstvo živog sveta i ekoloških odnosa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 xml:space="preserve">Prirodnjačko društvo </w:t>
      </w:r>
      <w:r w:rsidR="009437A8" w:rsidRPr="00232A14">
        <w:rPr>
          <w:rFonts w:ascii="Times New Roman" w:eastAsia="Times New Roman" w:hAnsi="Times New Roman" w:cs="Times New Roman"/>
          <w:bCs/>
          <w:color w:val="000000"/>
          <w:sz w:val="24"/>
          <w:szCs w:val="20"/>
          <w:lang w:val="en-US"/>
        </w:rPr>
        <w:t>"</w:t>
      </w:r>
      <w:hyperlink r:id="rId18" w:tooltip="Gea" w:history="1">
        <w:r w:rsidR="009437A8" w:rsidRPr="00232A14">
          <w:rPr>
            <w:rStyle w:val="Hyperlink"/>
            <w:rFonts w:ascii="Times New Roman" w:eastAsia="Times New Roman" w:hAnsi="Times New Roman" w:cs="Times New Roman"/>
            <w:bCs/>
            <w:color w:val="000000"/>
            <w:sz w:val="24"/>
            <w:szCs w:val="20"/>
            <w:u w:val="none"/>
            <w:lang w:val="en-US"/>
          </w:rPr>
          <w:t>Gea</w:t>
        </w:r>
      </w:hyperlink>
      <w:r w:rsidR="009437A8" w:rsidRPr="00232A14">
        <w:rPr>
          <w:rFonts w:ascii="Times New Roman" w:eastAsia="Times New Roman" w:hAnsi="Times New Roman" w:cs="Times New Roman"/>
          <w:bCs/>
          <w:color w:val="000000"/>
          <w:sz w:val="24"/>
          <w:szCs w:val="20"/>
          <w:lang w:val="en-US"/>
        </w:rPr>
        <w:t>"</w:t>
      </w:r>
      <w:r w:rsidR="009437A8" w:rsidRPr="009437A8">
        <w:rPr>
          <w:rFonts w:ascii="Times New Roman" w:eastAsia="Times New Roman" w:hAnsi="Times New Roman" w:cs="Times New Roman"/>
          <w:bCs/>
          <w:sz w:val="24"/>
          <w:szCs w:val="20"/>
          <w:lang w:val="en-US"/>
        </w:rPr>
        <w:t xml:space="preserve"> iz Vršca osnovano je 1999. godine, a glavni ciljevi su popularizacija prirodnih nauka, proučavanje prirode i problema njene zaštite, posebno na Vršačkim planinama i okolini.</w:t>
      </w:r>
    </w:p>
    <w:p w:rsidR="00BA55F7" w:rsidRDefault="00BA55F7" w:rsidP="00F709C0">
      <w:pPr>
        <w:spacing w:after="0" w:line="240" w:lineRule="auto"/>
        <w:rPr>
          <w:rFonts w:ascii="Times New Roman" w:eastAsia="Times New Roman" w:hAnsi="Times New Roman" w:cs="Times New Roman"/>
          <w:bCs/>
          <w:sz w:val="24"/>
          <w:szCs w:val="20"/>
        </w:rPr>
      </w:pPr>
    </w:p>
    <w:p w:rsidR="009437A8" w:rsidRPr="00232A14" w:rsidRDefault="009437A8" w:rsidP="009437A8">
      <w:pPr>
        <w:spacing w:after="0" w:line="240" w:lineRule="auto"/>
        <w:jc w:val="center"/>
        <w:rPr>
          <w:rFonts w:ascii="Times New Roman" w:eastAsia="Times New Roman" w:hAnsi="Times New Roman" w:cs="Times New Roman"/>
          <w:b/>
          <w:bCs/>
          <w:color w:val="0000CC"/>
          <w:sz w:val="28"/>
          <w:szCs w:val="20"/>
          <w:lang w:val="en-US"/>
        </w:rPr>
      </w:pPr>
      <w:r w:rsidRPr="00232A14">
        <w:rPr>
          <w:rFonts w:ascii="Times New Roman" w:eastAsia="Times New Roman" w:hAnsi="Times New Roman" w:cs="Times New Roman"/>
          <w:b/>
          <w:bCs/>
          <w:color w:val="0000CC"/>
          <w:sz w:val="28"/>
          <w:szCs w:val="20"/>
          <w:lang w:val="en-US"/>
        </w:rPr>
        <w:t>Čepom do osmeha</w:t>
      </w:r>
    </w:p>
    <w:p w:rsidR="009437A8" w:rsidRDefault="009437A8" w:rsidP="009437A8">
      <w:pPr>
        <w:spacing w:after="0" w:line="240" w:lineRule="auto"/>
        <w:rPr>
          <w:rFonts w:ascii="Times New Roman" w:eastAsia="Times New Roman" w:hAnsi="Times New Roman" w:cs="Times New Roman"/>
          <w:b/>
          <w:bCs/>
          <w:sz w:val="24"/>
          <w:szCs w:val="20"/>
          <w:lang w:val="en-US"/>
        </w:rPr>
      </w:pPr>
    </w:p>
    <w:p w:rsidR="00232A14" w:rsidRDefault="00232A14" w:rsidP="00232A14">
      <w:pPr>
        <w:spacing w:after="0" w:line="240" w:lineRule="auto"/>
        <w:jc w:val="both"/>
        <w:rPr>
          <w:rFonts w:ascii="Times New Roman" w:eastAsia="Times New Roman" w:hAnsi="Times New Roman" w:cs="Times New Roman"/>
          <w:bCs/>
          <w:sz w:val="24"/>
          <w:szCs w:val="20"/>
          <w:lang w:val="en-US"/>
        </w:rPr>
      </w:pPr>
      <w:r w:rsidRPr="009437A8">
        <w:rPr>
          <w:rFonts w:ascii="Times New Roman" w:eastAsia="Times New Roman" w:hAnsi="Times New Roman" w:cs="Times New Roman"/>
          <w:bCs/>
          <w:sz w:val="24"/>
          <w:szCs w:val="20"/>
          <w:lang w:val="en-US"/>
        </w:rPr>
        <w:lastRenderedPageBreak/>
        <w:drawing>
          <wp:anchor distT="0" distB="0" distL="114300" distR="114300" simplePos="0" relativeHeight="251667456" behindDoc="0" locked="0" layoutInCell="1" allowOverlap="1" wp14:anchorId="3D63A0C9" wp14:editId="321C0634">
            <wp:simplePos x="0" y="0"/>
            <wp:positionH relativeFrom="column">
              <wp:posOffset>3714115</wp:posOffset>
            </wp:positionH>
            <wp:positionV relativeFrom="paragraph">
              <wp:posOffset>208915</wp:posOffset>
            </wp:positionV>
            <wp:extent cx="2238375" cy="1118870"/>
            <wp:effectExtent l="0" t="0" r="9525" b="5080"/>
            <wp:wrapSquare wrapText="bothSides"/>
            <wp:docPr id="5" name="Picture 5" descr="http://www.rtv.rs/sr_lat/vojvodina/novi-sad/slike/2015/09/29/cep-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tv.rs/sr_lat/vojvodina/novi-sad/slike/2015/09/29/cep-jpg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009437A8" w:rsidRPr="00232A14">
        <w:rPr>
          <w:rFonts w:ascii="Times New Roman" w:eastAsia="Times New Roman" w:hAnsi="Times New Roman" w:cs="Times New Roman"/>
          <w:bCs/>
          <w:sz w:val="24"/>
          <w:szCs w:val="20"/>
          <w:lang w:val="en-US"/>
        </w:rPr>
        <w:t>Ako ste do sada bacali plastične čepove flaša, posle ove priče verovatno nećete.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Zvuči neverovatno, ali upravo ti najobičniji plastični čepovi su devetogodišnjem Nikoli omogućili da se samostalno kreće.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Zahvaljujući humanitarnoj akciji "Čepom do osmeha" i svima koji su sakupljali čepove, devetogodišnji Nikola dobio je terapeutski tricikl. Akciju su inicirale učiteljice uz pomoć njegovih drugara iz škole. "Čepom do osmeha" traje i dalje, pa organizatori apeluju na to da ne bacate čepove.</w:t>
      </w:r>
    </w:p>
    <w:p w:rsidR="009437A8" w:rsidRPr="009437A8" w:rsidRDefault="00232A14" w:rsidP="00232A1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9437A8">
        <w:rPr>
          <w:rFonts w:ascii="Times New Roman" w:eastAsia="Times New Roman" w:hAnsi="Times New Roman" w:cs="Times New Roman"/>
          <w:bCs/>
          <w:sz w:val="24"/>
          <w:szCs w:val="20"/>
          <w:lang w:val="en-US"/>
        </w:rPr>
        <w:t>Uz podršku učiteljice i drugara iz odeljenja, Nikola je uspeo samostalno da vozi novi tricikl. Kaže, nije mu bilo lako, ali će uz vežbe svaki naredni put biti bolji.</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Devetogodišnji Nikola boluje od cerebralne paralize, a vozeći tricikl spojiće lepo i korisno.</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Za tri godine postojanja, organizacija "Čepom do osmeha" uspela je da, reciklažom najobičnijih plastičnih čepova, prikupi novac i olakša život mnogim mališanima.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Akcija se tu ne završava, jer čepova ima sve više, pa se u udruženju nadaju da će uspeti da pomognu što većem broju dece iz naše zemlje.</w:t>
      </w:r>
      <w:r w:rsidR="009437A8" w:rsidRPr="009437A8">
        <w:t xml:space="preserve"> </w:t>
      </w:r>
      <w:hyperlink r:id="rId20" w:history="1">
        <w:r w:rsidR="009437A8" w:rsidRPr="000E23AC">
          <w:rPr>
            <w:rStyle w:val="Hyperlink"/>
            <w:rFonts w:ascii="Times New Roman" w:eastAsia="Times New Roman" w:hAnsi="Times New Roman" w:cs="Times New Roman"/>
            <w:bCs/>
            <w:sz w:val="24"/>
            <w:szCs w:val="20"/>
            <w:lang w:val="en-US"/>
          </w:rPr>
          <w:t>https://www.youtube.com/watch?v=Q-swzcLKHng</w:t>
        </w:r>
      </w:hyperlink>
      <w:r w:rsidR="009437A8">
        <w:rPr>
          <w:rFonts w:ascii="Times New Roman" w:eastAsia="Times New Roman" w:hAnsi="Times New Roman" w:cs="Times New Roman"/>
          <w:bCs/>
          <w:sz w:val="24"/>
          <w:szCs w:val="20"/>
          <w:lang w:val="en-US"/>
        </w:rPr>
        <w:t xml:space="preserve"> </w:t>
      </w:r>
    </w:p>
    <w:p w:rsidR="009437A8" w:rsidRDefault="009437A8" w:rsidP="00F709C0">
      <w:pPr>
        <w:spacing w:after="0" w:line="240" w:lineRule="auto"/>
        <w:rPr>
          <w:rFonts w:ascii="Times New Roman" w:eastAsia="Times New Roman" w:hAnsi="Times New Roman" w:cs="Times New Roman"/>
          <w:bCs/>
          <w:sz w:val="24"/>
          <w:szCs w:val="20"/>
        </w:rPr>
      </w:pPr>
    </w:p>
    <w:p w:rsidR="009437A8" w:rsidRPr="00232A14" w:rsidRDefault="009437A8" w:rsidP="009437A8">
      <w:pPr>
        <w:spacing w:after="0" w:line="240" w:lineRule="auto"/>
        <w:jc w:val="center"/>
        <w:rPr>
          <w:rFonts w:ascii="Times New Roman" w:eastAsia="Times New Roman" w:hAnsi="Times New Roman" w:cs="Times New Roman"/>
          <w:b/>
          <w:bCs/>
          <w:color w:val="FF0000"/>
          <w:sz w:val="28"/>
          <w:szCs w:val="20"/>
          <w:lang w:val="en-US"/>
        </w:rPr>
      </w:pPr>
      <w:r w:rsidRPr="00232A14">
        <w:rPr>
          <w:rFonts w:ascii="Times New Roman" w:eastAsia="Times New Roman" w:hAnsi="Times New Roman" w:cs="Times New Roman"/>
          <w:b/>
          <w:bCs/>
          <w:color w:val="FF0000"/>
          <w:sz w:val="28"/>
          <w:szCs w:val="20"/>
          <w:lang w:val="en-US"/>
        </w:rPr>
        <w:t>Dekan ucenjivao i pretio</w:t>
      </w:r>
    </w:p>
    <w:p w:rsidR="00232A14" w:rsidRDefault="00232A14" w:rsidP="009437A8">
      <w:pPr>
        <w:spacing w:after="0" w:line="240" w:lineRule="auto"/>
        <w:rPr>
          <w:rFonts w:ascii="Times New Roman" w:eastAsia="Times New Roman" w:hAnsi="Times New Roman" w:cs="Times New Roman"/>
          <w:b/>
          <w:bCs/>
          <w:sz w:val="24"/>
          <w:szCs w:val="20"/>
          <w:lang w:val="en-US"/>
        </w:rPr>
      </w:pPr>
    </w:p>
    <w:p w:rsidR="00232A14" w:rsidRDefault="00232A14" w:rsidP="00232A14">
      <w:pPr>
        <w:spacing w:after="0" w:line="240" w:lineRule="auto"/>
        <w:jc w:val="both"/>
        <w:rPr>
          <w:rFonts w:ascii="Times New Roman" w:eastAsia="Times New Roman" w:hAnsi="Times New Roman" w:cs="Times New Roman"/>
          <w:bCs/>
          <w:sz w:val="24"/>
          <w:szCs w:val="20"/>
          <w:lang w:val="en-US"/>
        </w:rPr>
      </w:pPr>
      <w:bookmarkStart w:id="0" w:name="_GoBack"/>
      <w:bookmarkEnd w:id="0"/>
      <w:r>
        <w:rPr>
          <w:rFonts w:ascii="Times New Roman" w:eastAsia="Times New Roman" w:hAnsi="Times New Roman" w:cs="Times New Roman"/>
          <w:b/>
          <w:bCs/>
          <w:sz w:val="24"/>
          <w:szCs w:val="20"/>
          <w:lang w:val="en-US"/>
        </w:rPr>
        <w:tab/>
      </w:r>
      <w:r w:rsidR="009437A8" w:rsidRPr="00232A14">
        <w:rPr>
          <w:rFonts w:ascii="Times New Roman" w:eastAsia="Times New Roman" w:hAnsi="Times New Roman" w:cs="Times New Roman"/>
          <w:bCs/>
          <w:sz w:val="24"/>
          <w:szCs w:val="20"/>
          <w:lang w:val="en-US"/>
        </w:rPr>
        <w:t>Uprkos negodovanju stručne javnosti, profesorka Zora Konjović sa Katedre za informatiku odlazi u penziju zbog odluke dekana Fakulteta tehničkih nauka Radeta Doroslovačkog da joj ne produži ugovor. Nastavno-naučno veće u skladu sa zakonom i statutom fakulteta odlučilo je da se profesorki Konjović produži ugovor na još godinu dana, ali je po prvi put na FTN-u, dekan odlučio da postupi suprotno odluci Veća.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Profesorka Konjović sa Fakulteta tehničkih nauka ispunila je uslove za odlazak u penziju još prošle godine, ali je Katedra za informatiku i naučno-nastavno veće fakulteta odlučilo da Konjovićeva kao redovni profesor ostane još godinu, zbog potrebe za njenim kadrom. Istog mišljenja su bili i ove godine, ali ne i dekan Rade Doroslovački, koji joj je to saopštio 1. septembra.</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"Rekao mi da on meni ne može da potpiše ugovor o produžetku zato što postoje određene indicije koje mene diskvalifikuju u tom procesu i rekao mi je, ali to možemo da rešimo vrlo jednostavno, podnećete zahtev za odlaza u penziju 1. oktobra 2015. godine, a ja onda te dokaze neću iznositi", rekla je  Konjović.</w:t>
      </w:r>
    </w:p>
    <w:p w:rsidR="00BA55F7" w:rsidRDefault="00232A14" w:rsidP="00BA55F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9437A8" w:rsidRPr="009437A8">
        <w:rPr>
          <w:rFonts w:ascii="Times New Roman" w:eastAsia="Times New Roman" w:hAnsi="Times New Roman" w:cs="Times New Roman"/>
          <w:bCs/>
          <w:sz w:val="24"/>
          <w:szCs w:val="20"/>
          <w:lang w:val="en-US"/>
        </w:rPr>
        <w:t>Dokaze koje joj je Doroslavčki spomenuo, navodno se tiču neregularnosti vezane za njen izbor za redovnog profesora još pre 12 godina, ali ih Konjovićeva odbacuje kao neosnovane. Za nju i njene kolege, veći problem je to što je nastavni plan za ovu školsku godinu Katedra pravila računajući na profesorku Konjović, pa je zbog i ovako nedovoljno profesora na informatičkim smerovima, redovno održavanje nastave dovedeno u pitanje.</w:t>
      </w:r>
      <w:r>
        <w:rPr>
          <w:rFonts w:ascii="Times New Roman" w:eastAsia="Times New Roman" w:hAnsi="Times New Roman" w:cs="Times New Roman"/>
          <w:bCs/>
          <w:sz w:val="24"/>
          <w:szCs w:val="20"/>
          <w:lang w:val="en-US"/>
        </w:rPr>
        <w:t xml:space="preserve"> </w:t>
      </w:r>
      <w:r w:rsidR="009437A8" w:rsidRPr="009437A8">
        <w:rPr>
          <w:rFonts w:ascii="Times New Roman" w:eastAsia="Times New Roman" w:hAnsi="Times New Roman" w:cs="Times New Roman"/>
          <w:bCs/>
          <w:sz w:val="24"/>
          <w:szCs w:val="20"/>
          <w:lang w:val="en-US"/>
        </w:rPr>
        <w:t>"Imate razrađen način obrazovanja koji smo mi zacrtali prilikom akreditacije , koji ne možete da realizujete ako nemate ljudi, prema tome mi jesmo u problemu, i prostornom i ljudskom i ne možemo računati još ako ne stvorimo još dodatnih ljudi u ovom periodu,da ćemo moći adekvatno odgovoriti obavezama koje slede u 2016. godini", rekao je Branko Perišić, profesor sa Katedre za informatiku FTN.</w:t>
      </w:r>
      <w:r w:rsidR="009437A8" w:rsidRPr="009437A8">
        <w:t xml:space="preserve"> </w:t>
      </w:r>
      <w:hyperlink r:id="rId21" w:history="1">
        <w:r w:rsidR="009437A8" w:rsidRPr="000E23AC">
          <w:rPr>
            <w:rStyle w:val="Hyperlink"/>
            <w:rFonts w:ascii="Times New Roman" w:eastAsia="Times New Roman" w:hAnsi="Times New Roman" w:cs="Times New Roman"/>
            <w:bCs/>
            <w:sz w:val="24"/>
            <w:szCs w:val="20"/>
            <w:lang w:val="en-US"/>
          </w:rPr>
          <w:t>https://www.youtube.com/watch?v=ZdcLh0uPMvU</w:t>
        </w:r>
      </w:hyperlink>
      <w:r w:rsidR="009437A8">
        <w:rPr>
          <w:rFonts w:ascii="Times New Roman" w:eastAsia="Times New Roman" w:hAnsi="Times New Roman" w:cs="Times New Roman"/>
          <w:bCs/>
          <w:sz w:val="24"/>
          <w:szCs w:val="20"/>
          <w:lang w:val="en-US"/>
        </w:rPr>
        <w:t xml:space="preserve"> </w:t>
      </w:r>
    </w:p>
    <w:p w:rsidR="00BA55F7" w:rsidRPr="00BA55F7" w:rsidRDefault="00BA55F7" w:rsidP="00BA55F7">
      <w:pPr>
        <w:spacing w:after="0" w:line="240" w:lineRule="auto"/>
        <w:jc w:val="both"/>
        <w:rPr>
          <w:rFonts w:ascii="Times New Roman" w:eastAsia="Times New Roman" w:hAnsi="Times New Roman" w:cs="Times New Roman"/>
          <w:bCs/>
          <w:sz w:val="24"/>
          <w:szCs w:val="20"/>
          <w:lang w:val="en-US"/>
        </w:rPr>
      </w:pPr>
    </w:p>
    <w:p w:rsidR="00BA55F7" w:rsidRPr="008B5E4F" w:rsidRDefault="00BA55F7" w:rsidP="00BA55F7">
      <w:pPr>
        <w:spacing w:after="0" w:line="240" w:lineRule="auto"/>
        <w:jc w:val="center"/>
        <w:rPr>
          <w:rFonts w:ascii="Times New Roman" w:eastAsia="Times New Roman" w:hAnsi="Times New Roman" w:cs="Times New Roman"/>
          <w:bCs/>
          <w:color w:val="FF0000"/>
          <w:sz w:val="28"/>
          <w:szCs w:val="20"/>
          <w:lang w:val="en-US"/>
        </w:rPr>
      </w:pPr>
      <w:r w:rsidRPr="008B5E4F">
        <w:rPr>
          <w:rFonts w:ascii="Times New Roman" w:eastAsia="Times New Roman" w:hAnsi="Times New Roman" w:cs="Times New Roman"/>
          <w:b/>
          <w:bCs/>
          <w:color w:val="FF0000"/>
          <w:sz w:val="28"/>
          <w:szCs w:val="20"/>
          <w:lang w:val="en-US"/>
        </w:rPr>
        <w:t>Mat</w:t>
      </w:r>
      <w:r w:rsidR="008B5E4F">
        <w:rPr>
          <w:rFonts w:ascii="Times New Roman" w:eastAsia="Times New Roman" w:hAnsi="Times New Roman" w:cs="Times New Roman"/>
          <w:b/>
          <w:bCs/>
          <w:color w:val="FF0000"/>
          <w:sz w:val="28"/>
          <w:szCs w:val="20"/>
          <w:lang w:val="en-US"/>
        </w:rPr>
        <w:t>ični odbor Ministarstva</w:t>
      </w:r>
      <w:r w:rsidRPr="008B5E4F">
        <w:rPr>
          <w:rFonts w:ascii="Times New Roman" w:eastAsia="Times New Roman" w:hAnsi="Times New Roman" w:cs="Times New Roman"/>
          <w:b/>
          <w:bCs/>
          <w:color w:val="FF0000"/>
          <w:sz w:val="28"/>
          <w:szCs w:val="20"/>
          <w:lang w:val="en-US"/>
        </w:rPr>
        <w:t>: Napad na profesorku veoma štetan</w:t>
      </w:r>
    </w:p>
    <w:p w:rsidR="00BA55F7" w:rsidRDefault="00BA55F7" w:rsidP="00BA55F7">
      <w:pPr>
        <w:spacing w:after="0" w:line="240" w:lineRule="auto"/>
        <w:jc w:val="both"/>
        <w:rPr>
          <w:rFonts w:ascii="Times New Roman" w:eastAsia="Times New Roman" w:hAnsi="Times New Roman" w:cs="Times New Roman"/>
          <w:bCs/>
          <w:sz w:val="24"/>
          <w:szCs w:val="20"/>
          <w:lang w:val="en-US"/>
        </w:rPr>
      </w:pPr>
    </w:p>
    <w:p w:rsidR="00BA55F7" w:rsidRDefault="00BA55F7" w:rsidP="00BA55F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BA55F7">
        <w:rPr>
          <w:rFonts w:ascii="Times New Roman" w:eastAsia="Times New Roman" w:hAnsi="Times New Roman" w:cs="Times New Roman"/>
          <w:bCs/>
          <w:sz w:val="24"/>
          <w:szCs w:val="20"/>
          <w:lang w:val="en-US"/>
        </w:rPr>
        <w:t xml:space="preserve">Matični naučni odbor Ministarstva prosvete Srbije zadužen za elektroniku, telekomunikacije i IT uputio je pismo rektoru Univerziteta u Novom Sadu u kojem je izrazio </w:t>
      </w:r>
      <w:r w:rsidRPr="00BA55F7">
        <w:rPr>
          <w:rFonts w:ascii="Times New Roman" w:eastAsia="Times New Roman" w:hAnsi="Times New Roman" w:cs="Times New Roman"/>
          <w:bCs/>
          <w:sz w:val="24"/>
          <w:szCs w:val="20"/>
          <w:lang w:val="en-US"/>
        </w:rPr>
        <w:lastRenderedPageBreak/>
        <w:t>zabrinutost zbog pokušaja Fakulteta tehničkih nauka (FTN) u Novom Sadu da raskine ugovor o radu sa profesorkom Zorom Konjović i ocenio da je reč o "veoma štetnim" događajima za FTN.Matični odbor je u pismu rektoru Dušanu Nikoliću, u koje je agencija Beta imala uvid, ocenio da su ti događaji štetni ne samo za FTN, već i za Univerzitet u Novom Sadu i celokupnu akademsku zajednicu u Srbiji.</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"Ova događanja predstavljaju napad na profesionalni ali i lični integritet redovne profesorke FTN-a Zore Konjović, uvaženog člana više Matičnih naučnih odbora Ministarstva u prethodnom i tekućem periodu i tvorca najpopularnijeg studijskog programa u oblasti informacionih tehnologija na Univerzitetu u Novom Sadu", navodi se u pismu.</w:t>
      </w:r>
    </w:p>
    <w:p w:rsidR="00BA55F7" w:rsidRPr="00BA55F7" w:rsidRDefault="00BA55F7" w:rsidP="00BA55F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BA55F7">
        <w:rPr>
          <w:rFonts w:ascii="Times New Roman" w:eastAsia="Times New Roman" w:hAnsi="Times New Roman" w:cs="Times New Roman"/>
          <w:bCs/>
          <w:sz w:val="24"/>
          <w:szCs w:val="20"/>
          <w:lang w:val="en-US"/>
        </w:rPr>
        <w:t>Dodaje se da je profesorka Konjović jedan od doajena računarstva u Srbiji, sa visokim naučnim, stručnim i nastavnim doprinosima i moralnim integritetom, a njen naučni opus je respektabilan i po kvantitetu i po kvalitetu.</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Navodi se da je profesorka Konjović, između ostalog, bila i predstavnica Srbije u telu Evropske komisije za razvoj informacionog društva.</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Matični odbor je podsetio da su sva nadležna i stručna tela FTN</w:t>
      </w:r>
      <w:r>
        <w:rPr>
          <w:rFonts w:ascii="Times New Roman" w:eastAsia="Times New Roman" w:hAnsi="Times New Roman" w:cs="Times New Roman"/>
          <w:bCs/>
          <w:sz w:val="24"/>
          <w:szCs w:val="20"/>
          <w:lang w:val="en-US"/>
        </w:rPr>
        <w:t xml:space="preserve">-a već bila donela odluku da se </w:t>
      </w:r>
      <w:r w:rsidRPr="00BA55F7">
        <w:rPr>
          <w:rFonts w:ascii="Times New Roman" w:eastAsia="Times New Roman" w:hAnsi="Times New Roman" w:cs="Times New Roman"/>
          <w:bCs/>
          <w:sz w:val="24"/>
          <w:szCs w:val="20"/>
          <w:lang w:val="en-US"/>
        </w:rPr>
        <w:t>Zori Konjović produži radni odnos u školskoj 2015/16. godini, a ista odluka je doneta i za više od 20 drugih profesora sa FTN-a.</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"Uprkos tome, dekan Rade Doroslovački je na proširenom dekanskom kolegijumu, održanom 9. septembra ove godine, saopštio svoju odluku bez argumentovanog obrazloženja da, koristeći svoje pravo donošenja konačne odluke, neće da potpiše Ugovor o radu sa Zorom Konjović, jedinom od svih profesora za koje su stručna tela Fakulteta donela odluku o produženju radnog odnosa u 2015/16 školskoj godini", navodi se u pismu.</w:t>
      </w:r>
    </w:p>
    <w:p w:rsidR="00BA55F7" w:rsidRDefault="00BA55F7" w:rsidP="00F709C0">
      <w:pPr>
        <w:spacing w:after="0" w:line="240" w:lineRule="auto"/>
        <w:rPr>
          <w:rFonts w:ascii="Times New Roman" w:eastAsia="Times New Roman" w:hAnsi="Times New Roman" w:cs="Times New Roman"/>
          <w:bCs/>
          <w:sz w:val="24"/>
          <w:szCs w:val="20"/>
        </w:rPr>
      </w:pPr>
    </w:p>
    <w:p w:rsidR="00BA55F7" w:rsidRPr="00BA55F7" w:rsidRDefault="00BA55F7" w:rsidP="00BA55F7">
      <w:pPr>
        <w:spacing w:after="0" w:line="240" w:lineRule="auto"/>
        <w:jc w:val="center"/>
        <w:rPr>
          <w:rFonts w:ascii="Times New Roman" w:eastAsia="Times New Roman" w:hAnsi="Times New Roman" w:cs="Times New Roman"/>
          <w:b/>
          <w:bCs/>
          <w:color w:val="FF0000"/>
          <w:sz w:val="28"/>
          <w:szCs w:val="20"/>
          <w:lang w:val="en-US"/>
        </w:rPr>
      </w:pPr>
      <w:r w:rsidRPr="00BA55F7">
        <w:rPr>
          <w:rFonts w:ascii="Times New Roman" w:eastAsia="Times New Roman" w:hAnsi="Times New Roman" w:cs="Times New Roman"/>
          <w:b/>
          <w:bCs/>
          <w:color w:val="FF0000"/>
          <w:sz w:val="28"/>
          <w:szCs w:val="20"/>
          <w:lang w:val="en-US"/>
        </w:rPr>
        <w:t>Uprava FTN-a pokušala da uruči otkaz profesorki Konjović</w:t>
      </w:r>
    </w:p>
    <w:p w:rsidR="00BA55F7" w:rsidRDefault="00BA55F7" w:rsidP="00BA55F7">
      <w:pPr>
        <w:spacing w:after="0" w:line="240" w:lineRule="auto"/>
        <w:rPr>
          <w:rFonts w:ascii="Times New Roman" w:eastAsia="Times New Roman" w:hAnsi="Times New Roman" w:cs="Times New Roman"/>
          <w:bCs/>
          <w:sz w:val="24"/>
          <w:szCs w:val="20"/>
          <w:lang w:val="en-US"/>
        </w:rPr>
      </w:pPr>
    </w:p>
    <w:p w:rsidR="00BA55F7" w:rsidRDefault="00BA55F7" w:rsidP="00BA55F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BA55F7">
        <w:rPr>
          <w:rFonts w:ascii="Times New Roman" w:eastAsia="Times New Roman" w:hAnsi="Times New Roman" w:cs="Times New Roman"/>
          <w:bCs/>
          <w:sz w:val="24"/>
          <w:szCs w:val="20"/>
          <w:lang w:val="en-US"/>
        </w:rPr>
        <w:t>Uprava Fakulteta tehničk</w:t>
      </w:r>
      <w:r>
        <w:rPr>
          <w:rFonts w:ascii="Times New Roman" w:eastAsia="Times New Roman" w:hAnsi="Times New Roman" w:cs="Times New Roman"/>
          <w:bCs/>
          <w:sz w:val="24"/>
          <w:szCs w:val="20"/>
          <w:lang w:val="en-US"/>
        </w:rPr>
        <w:t xml:space="preserve">ih nauka (FTN) pokušala je juče </w:t>
      </w:r>
      <w:r w:rsidRPr="00BA55F7">
        <w:rPr>
          <w:rFonts w:ascii="Times New Roman" w:eastAsia="Times New Roman" w:hAnsi="Times New Roman" w:cs="Times New Roman"/>
          <w:bCs/>
          <w:sz w:val="24"/>
          <w:szCs w:val="20"/>
          <w:lang w:val="en-US"/>
        </w:rPr>
        <w:t xml:space="preserve"> da uruči otkaz profesorki Zori Konjović, ali je ona to odbila i odgovorila da joj taj dokument dostave poštom."Kurir je došao do mesta na kojem radim da mi uruči rešenje o prestanku radnog odnosa, a ja sam zamolila da mi to dostave poštom", kazala je Zora Konjović za agenciju Beta.</w:t>
      </w:r>
      <w:r>
        <w:rPr>
          <w:rFonts w:ascii="Times New Roman" w:eastAsia="Times New Roman" w:hAnsi="Times New Roman" w:cs="Times New Roman"/>
          <w:bCs/>
          <w:sz w:val="24"/>
          <w:szCs w:val="20"/>
          <w:lang w:val="en-US"/>
        </w:rPr>
        <w:t xml:space="preserve"> Ona je u utorak </w:t>
      </w:r>
      <w:r w:rsidRPr="00BA55F7">
        <w:rPr>
          <w:rFonts w:ascii="Times New Roman" w:eastAsia="Times New Roman" w:hAnsi="Times New Roman" w:cs="Times New Roman"/>
          <w:bCs/>
          <w:sz w:val="24"/>
          <w:szCs w:val="20"/>
          <w:lang w:val="en-US"/>
        </w:rPr>
        <w:t xml:space="preserve"> optužila dekana tog fakulteta Radeta Doroslovačkog da joj je uputio pretnje i ucene kako bi otišla u penziju.</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Dodala je da je prethodno već bila doneta odluka da se ugovor sa njom produži zbog potreba nastave.</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Zora Konjović je kazala da neće podneti zahtev za odlazak u penziju, jer nije neodgovorna osoba i jer je prihvatila obavezu da drži nastavu i u nastupajućoj školskoj godini.</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"Kazala sam mu da posebno neću da podnesem zahtev za odlazak u penziju pod ucenom i pod pritiskom", navela je Zora Konjović i dodala da zahtev nije podnela, ali da ni dekan nije potpisao ugovor o produženju radnog odnosa s njom.</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Ona je ocenila da je ponašanje dekana višestruko neprimereno, naročito za akademsku zajednicu i podsetila da se nastavni proces za školsku godinu planira nekoliko meseci unapred a ne tako da se profesorima 1. septembra saopštava da treba da idu u penziju.</w:t>
      </w:r>
    </w:p>
    <w:p w:rsidR="00BA55F7" w:rsidRDefault="00BA55F7" w:rsidP="00BA55F7">
      <w:pPr>
        <w:spacing w:after="0" w:line="240" w:lineRule="auto"/>
        <w:jc w:val="both"/>
        <w:rPr>
          <w:rFonts w:ascii="Times New Roman" w:eastAsia="Times New Roman" w:hAnsi="Times New Roman" w:cs="Times New Roman"/>
          <w:bCs/>
          <w:sz w:val="24"/>
          <w:szCs w:val="20"/>
          <w:lang w:val="en-US"/>
        </w:rPr>
      </w:pPr>
    </w:p>
    <w:p w:rsidR="00BA55F7" w:rsidRPr="00BA55F7" w:rsidRDefault="00BA55F7" w:rsidP="00BA55F7">
      <w:pPr>
        <w:spacing w:after="0" w:line="240" w:lineRule="auto"/>
        <w:jc w:val="center"/>
        <w:rPr>
          <w:rFonts w:ascii="Times New Roman" w:eastAsia="Times New Roman" w:hAnsi="Times New Roman" w:cs="Times New Roman"/>
          <w:b/>
          <w:bCs/>
          <w:color w:val="FF0000"/>
          <w:sz w:val="28"/>
          <w:szCs w:val="20"/>
          <w:lang w:val="en-US"/>
        </w:rPr>
      </w:pPr>
      <w:r w:rsidRPr="00BA55F7">
        <w:rPr>
          <w:rFonts w:ascii="Times New Roman" w:eastAsia="Times New Roman" w:hAnsi="Times New Roman" w:cs="Times New Roman"/>
          <w:b/>
          <w:bCs/>
          <w:color w:val="FF0000"/>
          <w:sz w:val="28"/>
          <w:szCs w:val="20"/>
          <w:lang w:val="en-US"/>
        </w:rPr>
        <w:t>Prevencija nasilja kroz obrazovanje za mir</w:t>
      </w:r>
    </w:p>
    <w:p w:rsidR="00BA55F7" w:rsidRDefault="00BA55F7" w:rsidP="00BA55F7">
      <w:pPr>
        <w:spacing w:after="0" w:line="240" w:lineRule="auto"/>
        <w:jc w:val="both"/>
        <w:rPr>
          <w:rFonts w:ascii="Times New Roman" w:eastAsia="Times New Roman" w:hAnsi="Times New Roman" w:cs="Times New Roman"/>
          <w:bCs/>
          <w:sz w:val="24"/>
          <w:szCs w:val="20"/>
          <w:lang w:val="en-US"/>
        </w:rPr>
      </w:pPr>
    </w:p>
    <w:p w:rsidR="00BA55F7" w:rsidRDefault="00BA55F7" w:rsidP="00BA55F7">
      <w:pPr>
        <w:spacing w:after="0" w:line="240" w:lineRule="auto"/>
        <w:jc w:val="both"/>
        <w:rPr>
          <w:rFonts w:ascii="Times New Roman" w:eastAsia="Times New Roman" w:hAnsi="Times New Roman" w:cs="Times New Roman"/>
          <w:bCs/>
          <w:sz w:val="24"/>
          <w:szCs w:val="20"/>
          <w:lang w:val="en-US"/>
        </w:rPr>
      </w:pPr>
      <w:r w:rsidRPr="00BA55F7">
        <w:rPr>
          <w:rFonts w:ascii="Times New Roman" w:eastAsia="Times New Roman" w:hAnsi="Times New Roman" w:cs="Times New Roman"/>
          <w:bCs/>
          <w:sz w:val="24"/>
          <w:szCs w:val="20"/>
          <w:lang w:val="en-US"/>
        </w:rPr>
        <w:drawing>
          <wp:anchor distT="0" distB="0" distL="114300" distR="114300" simplePos="0" relativeHeight="251669504" behindDoc="0" locked="0" layoutInCell="1" allowOverlap="1" wp14:anchorId="59C23A5B" wp14:editId="0B45A395">
            <wp:simplePos x="0" y="0"/>
            <wp:positionH relativeFrom="column">
              <wp:posOffset>3399790</wp:posOffset>
            </wp:positionH>
            <wp:positionV relativeFrom="paragraph">
              <wp:posOffset>202565</wp:posOffset>
            </wp:positionV>
            <wp:extent cx="2524125" cy="1085215"/>
            <wp:effectExtent l="0" t="0" r="9525" b="635"/>
            <wp:wrapSquare wrapText="bothSides"/>
            <wp:docPr id="13" name="Picture 13" descr="nansen dijalog centar srb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nsen dijalog centar srbija jpg"/>
                    <pic:cNvPicPr>
                      <a:picLocks noChangeAspect="1" noChangeArrowheads="1"/>
                    </pic:cNvPicPr>
                  </pic:nvPicPr>
                  <pic:blipFill rotWithShape="1">
                    <a:blip r:embed="rId22" cstate="email">
                      <a:extLst>
                        <a:ext uri="{28A0092B-C50C-407E-A947-70E740481C1C}">
                          <a14:useLocalDpi xmlns:a14="http://schemas.microsoft.com/office/drawing/2010/main"/>
                        </a:ext>
                      </a:extLst>
                    </a:blip>
                    <a:srcRect l="18333" t="18987" r="15455" b="21520"/>
                    <a:stretch/>
                  </pic:blipFill>
                  <pic:spPr bwMode="auto">
                    <a:xfrm>
                      <a:off x="0" y="0"/>
                      <a:ext cx="2524125" cy="10852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BA55F7">
        <w:rPr>
          <w:rFonts w:ascii="Times New Roman" w:eastAsia="Times New Roman" w:hAnsi="Times New Roman" w:cs="Times New Roman"/>
          <w:bCs/>
          <w:sz w:val="24"/>
          <w:szCs w:val="20"/>
          <w:lang w:val="en-US"/>
        </w:rPr>
        <w:t>Regionalni stručni skup "Put ka bezbednoj školi - prevencija nasi</w:t>
      </w:r>
      <w:r>
        <w:rPr>
          <w:rFonts w:ascii="Times New Roman" w:eastAsia="Times New Roman" w:hAnsi="Times New Roman" w:cs="Times New Roman"/>
          <w:bCs/>
          <w:sz w:val="24"/>
          <w:szCs w:val="20"/>
          <w:lang w:val="en-US"/>
        </w:rPr>
        <w:t>lja kroz obrazovanje za mir" je održan juče</w:t>
      </w:r>
      <w:r w:rsidRPr="00BA55F7">
        <w:rPr>
          <w:rFonts w:ascii="Times New Roman" w:eastAsia="Times New Roman" w:hAnsi="Times New Roman" w:cs="Times New Roman"/>
          <w:bCs/>
          <w:sz w:val="24"/>
          <w:szCs w:val="20"/>
          <w:lang w:val="en-US"/>
        </w:rPr>
        <w:t xml:space="preserve"> u Novom Sadu. Početak okruglog stola </w:t>
      </w:r>
      <w:r>
        <w:rPr>
          <w:rFonts w:ascii="Times New Roman" w:eastAsia="Times New Roman" w:hAnsi="Times New Roman" w:cs="Times New Roman"/>
          <w:bCs/>
          <w:sz w:val="24"/>
          <w:szCs w:val="20"/>
          <w:lang w:val="en-US"/>
        </w:rPr>
        <w:t xml:space="preserve">bio je zakazan </w:t>
      </w:r>
      <w:r w:rsidRPr="00BA55F7">
        <w:rPr>
          <w:rFonts w:ascii="Times New Roman" w:eastAsia="Times New Roman" w:hAnsi="Times New Roman" w:cs="Times New Roman"/>
          <w:bCs/>
          <w:sz w:val="24"/>
          <w:szCs w:val="20"/>
          <w:lang w:val="en-US"/>
        </w:rPr>
        <w:t xml:space="preserve"> za 10 časova u Hotelu "Novi Sad".</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Na skup</w:t>
      </w:r>
      <w:r>
        <w:rPr>
          <w:rFonts w:ascii="Times New Roman" w:eastAsia="Times New Roman" w:hAnsi="Times New Roman" w:cs="Times New Roman"/>
          <w:bCs/>
          <w:sz w:val="24"/>
          <w:szCs w:val="20"/>
          <w:lang w:val="en-US"/>
        </w:rPr>
        <w:t>u su govoril</w:t>
      </w:r>
      <w:r w:rsidRPr="00BA55F7">
        <w:rPr>
          <w:rFonts w:ascii="Times New Roman" w:eastAsia="Times New Roman" w:hAnsi="Times New Roman" w:cs="Times New Roman"/>
          <w:bCs/>
          <w:sz w:val="24"/>
          <w:szCs w:val="20"/>
          <w:lang w:val="en-US"/>
        </w:rPr>
        <w:t xml:space="preserve">i predstavnici Ministarstva prosvete, nauke i tehnološkog razvoja Republike Srbije, Ministarstva prosvjete Republike Crne Gore, </w:t>
      </w:r>
      <w:r w:rsidRPr="00BA55F7">
        <w:rPr>
          <w:rFonts w:ascii="Times New Roman" w:eastAsia="Times New Roman" w:hAnsi="Times New Roman" w:cs="Times New Roman"/>
          <w:bCs/>
          <w:sz w:val="24"/>
          <w:szCs w:val="20"/>
          <w:lang w:val="en-US"/>
        </w:rPr>
        <w:lastRenderedPageBreak/>
        <w:t>predstavnik Školske uprave Novi Sad, nastavnici-medijatori iz Srbije i Crne Gore, mentori programa „Škole bez nasilja" i predstavnik Saveta roditelja OŠ „Nikola Tesla". Skupu će prisustvovati i gradonačelnik Novog Sada Miloš Vučević, kaže se u najavi.</w:t>
      </w:r>
    </w:p>
    <w:p w:rsidR="00BA55F7" w:rsidRPr="00BA55F7" w:rsidRDefault="00BA55F7" w:rsidP="00BA55F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BA55F7">
        <w:rPr>
          <w:rFonts w:ascii="Times New Roman" w:eastAsia="Times New Roman" w:hAnsi="Times New Roman" w:cs="Times New Roman"/>
          <w:bCs/>
          <w:sz w:val="24"/>
          <w:szCs w:val="20"/>
          <w:lang w:val="en-US"/>
        </w:rPr>
        <w:t>Okrugli sto organizuje se sa ciljem predstavljanja aktivnosti škola koje realizuju programe iz oblasti obrazovanja za mir i prevencije nasilja, kao i ukazivanja na značaj primene različitih tehnika i kumulativnog pozitivnog dejstva programa na prevenciju nasilja.</w:t>
      </w:r>
      <w:r>
        <w:rPr>
          <w:rFonts w:ascii="Times New Roman" w:eastAsia="Times New Roman" w:hAnsi="Times New Roman" w:cs="Times New Roman"/>
          <w:bCs/>
          <w:sz w:val="24"/>
          <w:szCs w:val="20"/>
          <w:lang w:val="en-US"/>
        </w:rPr>
        <w:t xml:space="preserve"> </w:t>
      </w:r>
      <w:r w:rsidRPr="00BA55F7">
        <w:rPr>
          <w:rFonts w:ascii="Times New Roman" w:eastAsia="Times New Roman" w:hAnsi="Times New Roman" w:cs="Times New Roman"/>
          <w:bCs/>
          <w:sz w:val="24"/>
          <w:szCs w:val="20"/>
          <w:lang w:val="en-US"/>
        </w:rPr>
        <w:t>„Put ka bezbednoj školi - prevencija nasilja kroz obrazovanje za mir" organizuju Nansen dijalog centar Srbija, Grupa za zaštitu od nasilja i diskriminacije Ministarstva prosvete, nauke i tehnološkog razvoja i Osnovna škola „Nikola Tesla" iz Novog Sada, uz podršku Globalnog partnerstva za prevenciju oružanih sukoba, a u okviru regionalnog programa „Obrazovne institucije implementiraju obrazovanje za mir".</w:t>
      </w:r>
    </w:p>
    <w:p w:rsidR="00F709C0" w:rsidRPr="00A07EBC" w:rsidRDefault="00F709C0" w:rsidP="00F709C0">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31832AF1" wp14:editId="1013344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5"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F709C0" w:rsidRPr="00A07EBC" w:rsidRDefault="00F709C0" w:rsidP="00F709C0">
      <w:pPr>
        <w:rPr>
          <w:noProof w:val="0"/>
        </w:rPr>
      </w:pPr>
    </w:p>
    <w:p w:rsidR="00BE2CBF" w:rsidRDefault="00150A04"/>
    <w:sectPr w:rsidR="00BE2CBF">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A04" w:rsidRDefault="00150A04">
      <w:pPr>
        <w:spacing w:after="0" w:line="240" w:lineRule="auto"/>
      </w:pPr>
      <w:r>
        <w:separator/>
      </w:r>
    </w:p>
  </w:endnote>
  <w:endnote w:type="continuationSeparator" w:id="0">
    <w:p w:rsidR="00150A04" w:rsidRDefault="00150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F709C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D6D52">
          <w:rPr>
            <w:rFonts w:ascii="Times New Roman" w:hAnsi="Times New Roman"/>
            <w:noProof/>
            <w:sz w:val="24"/>
          </w:rPr>
          <w:t>10</w:t>
        </w:r>
        <w:r w:rsidRPr="00E71741">
          <w:rPr>
            <w:rFonts w:ascii="Times New Roman" w:hAnsi="Times New Roman"/>
            <w:sz w:val="24"/>
          </w:rPr>
          <w:fldChar w:fldCharType="end"/>
        </w:r>
      </w:p>
    </w:sdtContent>
  </w:sdt>
  <w:p w:rsidR="00ED463C" w:rsidRDefault="00150A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A04" w:rsidRDefault="00150A04">
      <w:pPr>
        <w:spacing w:after="0" w:line="240" w:lineRule="auto"/>
      </w:pPr>
      <w:r>
        <w:separator/>
      </w:r>
    </w:p>
  </w:footnote>
  <w:footnote w:type="continuationSeparator" w:id="0">
    <w:p w:rsidR="00150A04" w:rsidRDefault="00150A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C755C4"/>
    <w:multiLevelType w:val="multilevel"/>
    <w:tmpl w:val="01CA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9C0"/>
    <w:rsid w:val="000401C3"/>
    <w:rsid w:val="00150A04"/>
    <w:rsid w:val="00202279"/>
    <w:rsid w:val="00232A14"/>
    <w:rsid w:val="00234271"/>
    <w:rsid w:val="0052288D"/>
    <w:rsid w:val="0053224A"/>
    <w:rsid w:val="008927BB"/>
    <w:rsid w:val="008B5E4F"/>
    <w:rsid w:val="009437A8"/>
    <w:rsid w:val="00946502"/>
    <w:rsid w:val="009B015D"/>
    <w:rsid w:val="00B424AD"/>
    <w:rsid w:val="00BA55F7"/>
    <w:rsid w:val="00D3393F"/>
    <w:rsid w:val="00D95674"/>
    <w:rsid w:val="00DE40C6"/>
    <w:rsid w:val="00F709C0"/>
    <w:rsid w:val="00FD671C"/>
    <w:rsid w:val="00FD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9C0"/>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709C0"/>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F709C0"/>
    <w:rPr>
      <w:lang w:val="sr-Latn-RS"/>
    </w:rPr>
  </w:style>
  <w:style w:type="character" w:styleId="Hyperlink">
    <w:name w:val="Hyperlink"/>
    <w:basedOn w:val="DefaultParagraphFont"/>
    <w:uiPriority w:val="99"/>
    <w:unhideWhenUsed/>
    <w:rsid w:val="00F709C0"/>
    <w:rPr>
      <w:color w:val="0000FF" w:themeColor="hyperlink"/>
      <w:u w:val="single"/>
    </w:rPr>
  </w:style>
  <w:style w:type="paragraph" w:styleId="BalloonText">
    <w:name w:val="Balloon Text"/>
    <w:basedOn w:val="Normal"/>
    <w:link w:val="BalloonTextChar"/>
    <w:uiPriority w:val="99"/>
    <w:semiHidden/>
    <w:unhideWhenUsed/>
    <w:rsid w:val="00943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37A8"/>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9C0"/>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709C0"/>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F709C0"/>
    <w:rPr>
      <w:lang w:val="sr-Latn-RS"/>
    </w:rPr>
  </w:style>
  <w:style w:type="character" w:styleId="Hyperlink">
    <w:name w:val="Hyperlink"/>
    <w:basedOn w:val="DefaultParagraphFont"/>
    <w:uiPriority w:val="99"/>
    <w:unhideWhenUsed/>
    <w:rsid w:val="00F709C0"/>
    <w:rPr>
      <w:color w:val="0000FF" w:themeColor="hyperlink"/>
      <w:u w:val="single"/>
    </w:rPr>
  </w:style>
  <w:style w:type="paragraph" w:styleId="BalloonText">
    <w:name w:val="Balloon Text"/>
    <w:basedOn w:val="Normal"/>
    <w:link w:val="BalloonTextChar"/>
    <w:uiPriority w:val="99"/>
    <w:semiHidden/>
    <w:unhideWhenUsed/>
    <w:rsid w:val="00943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37A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3101">
      <w:bodyDiv w:val="1"/>
      <w:marLeft w:val="0"/>
      <w:marRight w:val="0"/>
      <w:marTop w:val="0"/>
      <w:marBottom w:val="0"/>
      <w:divBdr>
        <w:top w:val="none" w:sz="0" w:space="0" w:color="auto"/>
        <w:left w:val="none" w:sz="0" w:space="0" w:color="auto"/>
        <w:bottom w:val="none" w:sz="0" w:space="0" w:color="auto"/>
        <w:right w:val="none" w:sz="0" w:space="0" w:color="auto"/>
      </w:divBdr>
      <w:divsChild>
        <w:div w:id="588735270">
          <w:marLeft w:val="0"/>
          <w:marRight w:val="0"/>
          <w:marTop w:val="225"/>
          <w:marBottom w:val="150"/>
          <w:divBdr>
            <w:top w:val="none" w:sz="0" w:space="0" w:color="auto"/>
            <w:left w:val="none" w:sz="0" w:space="0" w:color="auto"/>
            <w:bottom w:val="none" w:sz="0" w:space="0" w:color="auto"/>
            <w:right w:val="none" w:sz="0" w:space="0" w:color="auto"/>
          </w:divBdr>
        </w:div>
        <w:div w:id="28453657">
          <w:marLeft w:val="0"/>
          <w:marRight w:val="0"/>
          <w:marTop w:val="0"/>
          <w:marBottom w:val="0"/>
          <w:divBdr>
            <w:top w:val="none" w:sz="0" w:space="0" w:color="auto"/>
            <w:left w:val="none" w:sz="0" w:space="0" w:color="auto"/>
            <w:bottom w:val="none" w:sz="0" w:space="0" w:color="auto"/>
            <w:right w:val="none" w:sz="0" w:space="0" w:color="auto"/>
          </w:divBdr>
          <w:divsChild>
            <w:div w:id="113498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2608">
      <w:bodyDiv w:val="1"/>
      <w:marLeft w:val="0"/>
      <w:marRight w:val="0"/>
      <w:marTop w:val="0"/>
      <w:marBottom w:val="0"/>
      <w:divBdr>
        <w:top w:val="none" w:sz="0" w:space="0" w:color="auto"/>
        <w:left w:val="none" w:sz="0" w:space="0" w:color="auto"/>
        <w:bottom w:val="none" w:sz="0" w:space="0" w:color="auto"/>
        <w:right w:val="none" w:sz="0" w:space="0" w:color="auto"/>
      </w:divBdr>
      <w:divsChild>
        <w:div w:id="1710839819">
          <w:marLeft w:val="0"/>
          <w:marRight w:val="0"/>
          <w:marTop w:val="225"/>
          <w:marBottom w:val="150"/>
          <w:divBdr>
            <w:top w:val="none" w:sz="0" w:space="0" w:color="auto"/>
            <w:left w:val="none" w:sz="0" w:space="0" w:color="auto"/>
            <w:bottom w:val="none" w:sz="0" w:space="0" w:color="auto"/>
            <w:right w:val="none" w:sz="0" w:space="0" w:color="auto"/>
          </w:divBdr>
        </w:div>
        <w:div w:id="1581520684">
          <w:marLeft w:val="0"/>
          <w:marRight w:val="0"/>
          <w:marTop w:val="0"/>
          <w:marBottom w:val="0"/>
          <w:divBdr>
            <w:top w:val="none" w:sz="0" w:space="0" w:color="auto"/>
            <w:left w:val="none" w:sz="0" w:space="0" w:color="auto"/>
            <w:bottom w:val="none" w:sz="0" w:space="0" w:color="auto"/>
            <w:right w:val="none" w:sz="0" w:space="0" w:color="auto"/>
          </w:divBdr>
          <w:divsChild>
            <w:div w:id="123053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5238">
      <w:bodyDiv w:val="1"/>
      <w:marLeft w:val="0"/>
      <w:marRight w:val="0"/>
      <w:marTop w:val="0"/>
      <w:marBottom w:val="0"/>
      <w:divBdr>
        <w:top w:val="none" w:sz="0" w:space="0" w:color="auto"/>
        <w:left w:val="none" w:sz="0" w:space="0" w:color="auto"/>
        <w:bottom w:val="none" w:sz="0" w:space="0" w:color="auto"/>
        <w:right w:val="none" w:sz="0" w:space="0" w:color="auto"/>
      </w:divBdr>
      <w:divsChild>
        <w:div w:id="1776755354">
          <w:marLeft w:val="0"/>
          <w:marRight w:val="0"/>
          <w:marTop w:val="225"/>
          <w:marBottom w:val="150"/>
          <w:divBdr>
            <w:top w:val="none" w:sz="0" w:space="0" w:color="auto"/>
            <w:left w:val="none" w:sz="0" w:space="0" w:color="auto"/>
            <w:bottom w:val="none" w:sz="0" w:space="0" w:color="auto"/>
            <w:right w:val="none" w:sz="0" w:space="0" w:color="auto"/>
          </w:divBdr>
        </w:div>
      </w:divsChild>
    </w:div>
    <w:div w:id="419184567">
      <w:bodyDiv w:val="1"/>
      <w:marLeft w:val="0"/>
      <w:marRight w:val="0"/>
      <w:marTop w:val="0"/>
      <w:marBottom w:val="0"/>
      <w:divBdr>
        <w:top w:val="none" w:sz="0" w:space="0" w:color="auto"/>
        <w:left w:val="none" w:sz="0" w:space="0" w:color="auto"/>
        <w:bottom w:val="none" w:sz="0" w:space="0" w:color="auto"/>
        <w:right w:val="none" w:sz="0" w:space="0" w:color="auto"/>
      </w:divBdr>
      <w:divsChild>
        <w:div w:id="1739326892">
          <w:marLeft w:val="0"/>
          <w:marRight w:val="0"/>
          <w:marTop w:val="195"/>
          <w:marBottom w:val="195"/>
          <w:divBdr>
            <w:top w:val="none" w:sz="0" w:space="0" w:color="auto"/>
            <w:left w:val="none" w:sz="0" w:space="0" w:color="auto"/>
            <w:bottom w:val="none" w:sz="0" w:space="0" w:color="auto"/>
            <w:right w:val="none" w:sz="0" w:space="0" w:color="auto"/>
          </w:divBdr>
          <w:divsChild>
            <w:div w:id="2033801468">
              <w:marLeft w:val="0"/>
              <w:marRight w:val="0"/>
              <w:marTop w:val="105"/>
              <w:marBottom w:val="0"/>
              <w:divBdr>
                <w:top w:val="none" w:sz="0" w:space="0" w:color="auto"/>
                <w:left w:val="none" w:sz="0" w:space="0" w:color="auto"/>
                <w:bottom w:val="none" w:sz="0" w:space="0" w:color="auto"/>
                <w:right w:val="none" w:sz="0" w:space="0" w:color="auto"/>
              </w:divBdr>
              <w:divsChild>
                <w:div w:id="11299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432467">
          <w:marLeft w:val="0"/>
          <w:marRight w:val="0"/>
          <w:marTop w:val="225"/>
          <w:marBottom w:val="150"/>
          <w:divBdr>
            <w:top w:val="none" w:sz="0" w:space="0" w:color="auto"/>
            <w:left w:val="none" w:sz="0" w:space="0" w:color="auto"/>
            <w:bottom w:val="none" w:sz="0" w:space="0" w:color="auto"/>
            <w:right w:val="none" w:sz="0" w:space="0" w:color="auto"/>
          </w:divBdr>
        </w:div>
        <w:div w:id="1624996967">
          <w:marLeft w:val="0"/>
          <w:marRight w:val="0"/>
          <w:marTop w:val="0"/>
          <w:marBottom w:val="0"/>
          <w:divBdr>
            <w:top w:val="none" w:sz="0" w:space="0" w:color="auto"/>
            <w:left w:val="none" w:sz="0" w:space="0" w:color="auto"/>
            <w:bottom w:val="none" w:sz="0" w:space="0" w:color="auto"/>
            <w:right w:val="none" w:sz="0" w:space="0" w:color="auto"/>
          </w:divBdr>
          <w:divsChild>
            <w:div w:id="141446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270105">
      <w:bodyDiv w:val="1"/>
      <w:marLeft w:val="0"/>
      <w:marRight w:val="0"/>
      <w:marTop w:val="0"/>
      <w:marBottom w:val="0"/>
      <w:divBdr>
        <w:top w:val="none" w:sz="0" w:space="0" w:color="auto"/>
        <w:left w:val="none" w:sz="0" w:space="0" w:color="auto"/>
        <w:bottom w:val="none" w:sz="0" w:space="0" w:color="auto"/>
        <w:right w:val="none" w:sz="0" w:space="0" w:color="auto"/>
      </w:divBdr>
      <w:divsChild>
        <w:div w:id="774595690">
          <w:marLeft w:val="0"/>
          <w:marRight w:val="0"/>
          <w:marTop w:val="195"/>
          <w:marBottom w:val="195"/>
          <w:divBdr>
            <w:top w:val="none" w:sz="0" w:space="0" w:color="auto"/>
            <w:left w:val="none" w:sz="0" w:space="0" w:color="auto"/>
            <w:bottom w:val="none" w:sz="0" w:space="0" w:color="auto"/>
            <w:right w:val="none" w:sz="0" w:space="0" w:color="auto"/>
          </w:divBdr>
          <w:divsChild>
            <w:div w:id="1422795062">
              <w:marLeft w:val="0"/>
              <w:marRight w:val="0"/>
              <w:marTop w:val="105"/>
              <w:marBottom w:val="0"/>
              <w:divBdr>
                <w:top w:val="none" w:sz="0" w:space="0" w:color="auto"/>
                <w:left w:val="none" w:sz="0" w:space="0" w:color="auto"/>
                <w:bottom w:val="none" w:sz="0" w:space="0" w:color="auto"/>
                <w:right w:val="none" w:sz="0" w:space="0" w:color="auto"/>
              </w:divBdr>
              <w:divsChild>
                <w:div w:id="197460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89358">
          <w:marLeft w:val="0"/>
          <w:marRight w:val="0"/>
          <w:marTop w:val="225"/>
          <w:marBottom w:val="150"/>
          <w:divBdr>
            <w:top w:val="none" w:sz="0" w:space="0" w:color="auto"/>
            <w:left w:val="none" w:sz="0" w:space="0" w:color="auto"/>
            <w:bottom w:val="none" w:sz="0" w:space="0" w:color="auto"/>
            <w:right w:val="none" w:sz="0" w:space="0" w:color="auto"/>
          </w:divBdr>
        </w:div>
        <w:div w:id="1197541962">
          <w:marLeft w:val="0"/>
          <w:marRight w:val="0"/>
          <w:marTop w:val="0"/>
          <w:marBottom w:val="0"/>
          <w:divBdr>
            <w:top w:val="none" w:sz="0" w:space="0" w:color="auto"/>
            <w:left w:val="none" w:sz="0" w:space="0" w:color="auto"/>
            <w:bottom w:val="none" w:sz="0" w:space="0" w:color="auto"/>
            <w:right w:val="none" w:sz="0" w:space="0" w:color="auto"/>
          </w:divBdr>
        </w:div>
      </w:divsChild>
    </w:div>
    <w:div w:id="1076243446">
      <w:bodyDiv w:val="1"/>
      <w:marLeft w:val="0"/>
      <w:marRight w:val="0"/>
      <w:marTop w:val="0"/>
      <w:marBottom w:val="0"/>
      <w:divBdr>
        <w:top w:val="none" w:sz="0" w:space="0" w:color="auto"/>
        <w:left w:val="none" w:sz="0" w:space="0" w:color="auto"/>
        <w:bottom w:val="none" w:sz="0" w:space="0" w:color="auto"/>
        <w:right w:val="none" w:sz="0" w:space="0" w:color="auto"/>
      </w:divBdr>
      <w:divsChild>
        <w:div w:id="299387797">
          <w:marLeft w:val="0"/>
          <w:marRight w:val="0"/>
          <w:marTop w:val="225"/>
          <w:marBottom w:val="150"/>
          <w:divBdr>
            <w:top w:val="none" w:sz="0" w:space="0" w:color="auto"/>
            <w:left w:val="none" w:sz="0" w:space="0" w:color="auto"/>
            <w:bottom w:val="none" w:sz="0" w:space="0" w:color="auto"/>
            <w:right w:val="none" w:sz="0" w:space="0" w:color="auto"/>
          </w:divBdr>
        </w:div>
      </w:divsChild>
    </w:div>
    <w:div w:id="1369993363">
      <w:bodyDiv w:val="1"/>
      <w:marLeft w:val="0"/>
      <w:marRight w:val="0"/>
      <w:marTop w:val="0"/>
      <w:marBottom w:val="0"/>
      <w:divBdr>
        <w:top w:val="none" w:sz="0" w:space="0" w:color="auto"/>
        <w:left w:val="none" w:sz="0" w:space="0" w:color="auto"/>
        <w:bottom w:val="none" w:sz="0" w:space="0" w:color="auto"/>
        <w:right w:val="none" w:sz="0" w:space="0" w:color="auto"/>
      </w:divBdr>
      <w:divsChild>
        <w:div w:id="837691524">
          <w:marLeft w:val="0"/>
          <w:marRight w:val="0"/>
          <w:marTop w:val="195"/>
          <w:marBottom w:val="195"/>
          <w:divBdr>
            <w:top w:val="none" w:sz="0" w:space="0" w:color="auto"/>
            <w:left w:val="none" w:sz="0" w:space="0" w:color="auto"/>
            <w:bottom w:val="none" w:sz="0" w:space="0" w:color="auto"/>
            <w:right w:val="none" w:sz="0" w:space="0" w:color="auto"/>
          </w:divBdr>
          <w:divsChild>
            <w:div w:id="1781991292">
              <w:marLeft w:val="0"/>
              <w:marRight w:val="0"/>
              <w:marTop w:val="105"/>
              <w:marBottom w:val="0"/>
              <w:divBdr>
                <w:top w:val="none" w:sz="0" w:space="0" w:color="auto"/>
                <w:left w:val="none" w:sz="0" w:space="0" w:color="auto"/>
                <w:bottom w:val="none" w:sz="0" w:space="0" w:color="auto"/>
                <w:right w:val="none" w:sz="0" w:space="0" w:color="auto"/>
              </w:divBdr>
              <w:divsChild>
                <w:div w:id="199983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88942">
          <w:marLeft w:val="0"/>
          <w:marRight w:val="0"/>
          <w:marTop w:val="225"/>
          <w:marBottom w:val="150"/>
          <w:divBdr>
            <w:top w:val="none" w:sz="0" w:space="0" w:color="auto"/>
            <w:left w:val="none" w:sz="0" w:space="0" w:color="auto"/>
            <w:bottom w:val="none" w:sz="0" w:space="0" w:color="auto"/>
            <w:right w:val="none" w:sz="0" w:space="0" w:color="auto"/>
          </w:divBdr>
        </w:div>
        <w:div w:id="637682771">
          <w:marLeft w:val="0"/>
          <w:marRight w:val="0"/>
          <w:marTop w:val="0"/>
          <w:marBottom w:val="0"/>
          <w:divBdr>
            <w:top w:val="none" w:sz="0" w:space="0" w:color="auto"/>
            <w:left w:val="none" w:sz="0" w:space="0" w:color="auto"/>
            <w:bottom w:val="none" w:sz="0" w:space="0" w:color="auto"/>
            <w:right w:val="none" w:sz="0" w:space="0" w:color="auto"/>
          </w:divBdr>
          <w:divsChild>
            <w:div w:id="1735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17562">
      <w:bodyDiv w:val="1"/>
      <w:marLeft w:val="0"/>
      <w:marRight w:val="0"/>
      <w:marTop w:val="0"/>
      <w:marBottom w:val="0"/>
      <w:divBdr>
        <w:top w:val="none" w:sz="0" w:space="0" w:color="auto"/>
        <w:left w:val="none" w:sz="0" w:space="0" w:color="auto"/>
        <w:bottom w:val="none" w:sz="0" w:space="0" w:color="auto"/>
        <w:right w:val="none" w:sz="0" w:space="0" w:color="auto"/>
      </w:divBdr>
      <w:divsChild>
        <w:div w:id="617177408">
          <w:marLeft w:val="0"/>
          <w:marRight w:val="0"/>
          <w:marTop w:val="225"/>
          <w:marBottom w:val="150"/>
          <w:divBdr>
            <w:top w:val="none" w:sz="0" w:space="0" w:color="auto"/>
            <w:left w:val="none" w:sz="0" w:space="0" w:color="auto"/>
            <w:bottom w:val="none" w:sz="0" w:space="0" w:color="auto"/>
            <w:right w:val="none" w:sz="0" w:space="0" w:color="auto"/>
          </w:divBdr>
        </w:div>
        <w:div w:id="72631163">
          <w:marLeft w:val="0"/>
          <w:marRight w:val="0"/>
          <w:marTop w:val="0"/>
          <w:marBottom w:val="0"/>
          <w:divBdr>
            <w:top w:val="none" w:sz="0" w:space="0" w:color="auto"/>
            <w:left w:val="none" w:sz="0" w:space="0" w:color="auto"/>
            <w:bottom w:val="none" w:sz="0" w:space="0" w:color="auto"/>
            <w:right w:val="none" w:sz="0" w:space="0" w:color="auto"/>
          </w:divBdr>
        </w:div>
      </w:divsChild>
    </w:div>
    <w:div w:id="1594514929">
      <w:bodyDiv w:val="1"/>
      <w:marLeft w:val="0"/>
      <w:marRight w:val="0"/>
      <w:marTop w:val="0"/>
      <w:marBottom w:val="0"/>
      <w:divBdr>
        <w:top w:val="none" w:sz="0" w:space="0" w:color="auto"/>
        <w:left w:val="none" w:sz="0" w:space="0" w:color="auto"/>
        <w:bottom w:val="none" w:sz="0" w:space="0" w:color="auto"/>
        <w:right w:val="none" w:sz="0" w:space="0" w:color="auto"/>
      </w:divBdr>
      <w:divsChild>
        <w:div w:id="2099519040">
          <w:marLeft w:val="0"/>
          <w:marRight w:val="0"/>
          <w:marTop w:val="195"/>
          <w:marBottom w:val="195"/>
          <w:divBdr>
            <w:top w:val="none" w:sz="0" w:space="0" w:color="auto"/>
            <w:left w:val="none" w:sz="0" w:space="0" w:color="auto"/>
            <w:bottom w:val="none" w:sz="0" w:space="0" w:color="auto"/>
            <w:right w:val="none" w:sz="0" w:space="0" w:color="auto"/>
          </w:divBdr>
          <w:divsChild>
            <w:div w:id="14622614">
              <w:marLeft w:val="0"/>
              <w:marRight w:val="0"/>
              <w:marTop w:val="0"/>
              <w:marBottom w:val="0"/>
              <w:divBdr>
                <w:top w:val="none" w:sz="0" w:space="0" w:color="auto"/>
                <w:left w:val="none" w:sz="0" w:space="0" w:color="auto"/>
                <w:bottom w:val="dotted" w:sz="6" w:space="5" w:color="000000"/>
                <w:right w:val="none" w:sz="0" w:space="0" w:color="auto"/>
              </w:divBdr>
              <w:divsChild>
                <w:div w:id="1364550794">
                  <w:marLeft w:val="0"/>
                  <w:marRight w:val="0"/>
                  <w:marTop w:val="0"/>
                  <w:marBottom w:val="0"/>
                  <w:divBdr>
                    <w:top w:val="none" w:sz="0" w:space="0" w:color="auto"/>
                    <w:left w:val="none" w:sz="0" w:space="0" w:color="auto"/>
                    <w:bottom w:val="none" w:sz="0" w:space="0" w:color="auto"/>
                    <w:right w:val="none" w:sz="0" w:space="0" w:color="auto"/>
                  </w:divBdr>
                </w:div>
                <w:div w:id="371271946">
                  <w:marLeft w:val="0"/>
                  <w:marRight w:val="0"/>
                  <w:marTop w:val="0"/>
                  <w:marBottom w:val="0"/>
                  <w:divBdr>
                    <w:top w:val="none" w:sz="0" w:space="0" w:color="auto"/>
                    <w:left w:val="none" w:sz="0" w:space="0" w:color="auto"/>
                    <w:bottom w:val="none" w:sz="0" w:space="0" w:color="auto"/>
                    <w:right w:val="none" w:sz="0" w:space="0" w:color="auto"/>
                  </w:divBdr>
                  <w:divsChild>
                    <w:div w:id="9565235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901867044">
              <w:marLeft w:val="0"/>
              <w:marRight w:val="0"/>
              <w:marTop w:val="105"/>
              <w:marBottom w:val="0"/>
              <w:divBdr>
                <w:top w:val="none" w:sz="0" w:space="0" w:color="auto"/>
                <w:left w:val="none" w:sz="0" w:space="0" w:color="auto"/>
                <w:bottom w:val="none" w:sz="0" w:space="0" w:color="auto"/>
                <w:right w:val="none" w:sz="0" w:space="0" w:color="auto"/>
              </w:divBdr>
              <w:divsChild>
                <w:div w:id="157361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254986">
          <w:marLeft w:val="0"/>
          <w:marRight w:val="0"/>
          <w:marTop w:val="225"/>
          <w:marBottom w:val="150"/>
          <w:divBdr>
            <w:top w:val="none" w:sz="0" w:space="0" w:color="auto"/>
            <w:left w:val="none" w:sz="0" w:space="0" w:color="auto"/>
            <w:bottom w:val="none" w:sz="0" w:space="0" w:color="auto"/>
            <w:right w:val="none" w:sz="0" w:space="0" w:color="auto"/>
          </w:divBdr>
        </w:div>
        <w:div w:id="1819108041">
          <w:marLeft w:val="0"/>
          <w:marRight w:val="0"/>
          <w:marTop w:val="0"/>
          <w:marBottom w:val="0"/>
          <w:divBdr>
            <w:top w:val="none" w:sz="0" w:space="0" w:color="auto"/>
            <w:left w:val="none" w:sz="0" w:space="0" w:color="auto"/>
            <w:bottom w:val="none" w:sz="0" w:space="0" w:color="auto"/>
            <w:right w:val="none" w:sz="0" w:space="0" w:color="auto"/>
          </w:divBdr>
        </w:div>
      </w:divsChild>
    </w:div>
    <w:div w:id="1711420800">
      <w:bodyDiv w:val="1"/>
      <w:marLeft w:val="0"/>
      <w:marRight w:val="0"/>
      <w:marTop w:val="0"/>
      <w:marBottom w:val="0"/>
      <w:divBdr>
        <w:top w:val="none" w:sz="0" w:space="0" w:color="auto"/>
        <w:left w:val="none" w:sz="0" w:space="0" w:color="auto"/>
        <w:bottom w:val="none" w:sz="0" w:space="0" w:color="auto"/>
        <w:right w:val="none" w:sz="0" w:space="0" w:color="auto"/>
      </w:divBdr>
      <w:divsChild>
        <w:div w:id="2123256532">
          <w:marLeft w:val="0"/>
          <w:marRight w:val="0"/>
          <w:marTop w:val="225"/>
          <w:marBottom w:val="150"/>
          <w:divBdr>
            <w:top w:val="none" w:sz="0" w:space="0" w:color="auto"/>
            <w:left w:val="none" w:sz="0" w:space="0" w:color="auto"/>
            <w:bottom w:val="none" w:sz="0" w:space="0" w:color="auto"/>
            <w:right w:val="none" w:sz="0" w:space="0" w:color="auto"/>
          </w:divBdr>
        </w:div>
        <w:div w:id="1253314273">
          <w:marLeft w:val="0"/>
          <w:marRight w:val="0"/>
          <w:marTop w:val="0"/>
          <w:marBottom w:val="0"/>
          <w:divBdr>
            <w:top w:val="none" w:sz="0" w:space="0" w:color="auto"/>
            <w:left w:val="none" w:sz="0" w:space="0" w:color="auto"/>
            <w:bottom w:val="none" w:sz="0" w:space="0" w:color="auto"/>
            <w:right w:val="none" w:sz="0" w:space="0" w:color="auto"/>
          </w:divBdr>
          <w:divsChild>
            <w:div w:id="66921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400594">
      <w:bodyDiv w:val="1"/>
      <w:marLeft w:val="0"/>
      <w:marRight w:val="0"/>
      <w:marTop w:val="0"/>
      <w:marBottom w:val="0"/>
      <w:divBdr>
        <w:top w:val="none" w:sz="0" w:space="0" w:color="auto"/>
        <w:left w:val="none" w:sz="0" w:space="0" w:color="auto"/>
        <w:bottom w:val="none" w:sz="0" w:space="0" w:color="auto"/>
        <w:right w:val="none" w:sz="0" w:space="0" w:color="auto"/>
      </w:divBdr>
      <w:divsChild>
        <w:div w:id="793595652">
          <w:marLeft w:val="0"/>
          <w:marRight w:val="0"/>
          <w:marTop w:val="0"/>
          <w:marBottom w:val="0"/>
          <w:divBdr>
            <w:top w:val="none" w:sz="0" w:space="0" w:color="auto"/>
            <w:left w:val="none" w:sz="0" w:space="0" w:color="auto"/>
            <w:bottom w:val="none" w:sz="0" w:space="0" w:color="auto"/>
            <w:right w:val="none" w:sz="0" w:space="0" w:color="auto"/>
          </w:divBdr>
          <w:divsChild>
            <w:div w:id="115260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710">
      <w:bodyDiv w:val="1"/>
      <w:marLeft w:val="0"/>
      <w:marRight w:val="0"/>
      <w:marTop w:val="0"/>
      <w:marBottom w:val="0"/>
      <w:divBdr>
        <w:top w:val="none" w:sz="0" w:space="0" w:color="auto"/>
        <w:left w:val="none" w:sz="0" w:space="0" w:color="auto"/>
        <w:bottom w:val="none" w:sz="0" w:space="0" w:color="auto"/>
        <w:right w:val="none" w:sz="0" w:space="0" w:color="auto"/>
      </w:divBdr>
      <w:divsChild>
        <w:div w:id="2086612544">
          <w:marLeft w:val="0"/>
          <w:marRight w:val="0"/>
          <w:marTop w:val="120"/>
          <w:marBottom w:val="240"/>
          <w:divBdr>
            <w:top w:val="none" w:sz="0" w:space="0" w:color="auto"/>
            <w:left w:val="none" w:sz="0" w:space="0" w:color="auto"/>
            <w:bottom w:val="none" w:sz="0" w:space="0" w:color="auto"/>
            <w:right w:val="none" w:sz="0" w:space="0" w:color="auto"/>
          </w:divBdr>
          <w:divsChild>
            <w:div w:id="518543836">
              <w:marLeft w:val="0"/>
              <w:marRight w:val="0"/>
              <w:marTop w:val="120"/>
              <w:marBottom w:val="120"/>
              <w:divBdr>
                <w:top w:val="none" w:sz="0" w:space="0" w:color="auto"/>
                <w:left w:val="none" w:sz="0" w:space="0" w:color="auto"/>
                <w:bottom w:val="none" w:sz="0" w:space="0" w:color="auto"/>
                <w:right w:val="none" w:sz="0" w:space="0" w:color="auto"/>
              </w:divBdr>
              <w:divsChild>
                <w:div w:id="253559115">
                  <w:marLeft w:val="405"/>
                  <w:marRight w:val="405"/>
                  <w:marTop w:val="0"/>
                  <w:marBottom w:val="0"/>
                  <w:divBdr>
                    <w:top w:val="none" w:sz="0" w:space="0" w:color="auto"/>
                    <w:left w:val="none" w:sz="0" w:space="0" w:color="auto"/>
                    <w:bottom w:val="none" w:sz="0" w:space="0" w:color="auto"/>
                    <w:right w:val="none" w:sz="0" w:space="0" w:color="auto"/>
                  </w:divBdr>
                  <w:divsChild>
                    <w:div w:id="740565343">
                      <w:marLeft w:val="0"/>
                      <w:marRight w:val="0"/>
                      <w:marTop w:val="0"/>
                      <w:marBottom w:val="0"/>
                      <w:divBdr>
                        <w:top w:val="none" w:sz="0" w:space="0" w:color="auto"/>
                        <w:left w:val="none" w:sz="0" w:space="0" w:color="auto"/>
                        <w:bottom w:val="none" w:sz="0" w:space="0" w:color="auto"/>
                        <w:right w:val="none" w:sz="0" w:space="0" w:color="auto"/>
                      </w:divBdr>
                    </w:div>
                    <w:div w:id="129938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96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yperlink" Target="http://www.gea.org.r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youtube.com/watch?v=ZdcLh0uPMvU" TargetMode="External"/><Relationship Id="rId7" Type="http://schemas.openxmlformats.org/officeDocument/2006/relationships/footnotes" Target="footnotes.xml"/><Relationship Id="rId12" Type="http://schemas.openxmlformats.org/officeDocument/2006/relationships/hyperlink" Target="http://www.dnevnik.rs/sites/default/files/pravni--01_0_0.jpg" TargetMode="External"/><Relationship Id="rId17" Type="http://schemas.openxmlformats.org/officeDocument/2006/relationships/hyperlink" Target="https://www.youtube.com/watch?v=4GnFZ2hsCHI"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s://www.youtube.com/watch?v=Q-swzcLKH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8.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2A582-AF1C-4938-A5A0-123F65FEB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4517</Words>
  <Characters>25753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2015-09-29T20:31:00Z</dcterms:created>
  <dcterms:modified xsi:type="dcterms:W3CDTF">2015-09-30T14:07:00Z</dcterms:modified>
</cp:coreProperties>
</file>